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8E" w:rsidRPr="00FA0708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A070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E148E" w:rsidRPr="00FA0708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70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F934A0" w:rsidRPr="00FA0708" w:rsidRDefault="00F93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708">
        <w:rPr>
          <w:rFonts w:ascii="Times New Roman" w:hAnsi="Times New Roman" w:cs="Times New Roman"/>
          <w:b/>
          <w:bCs/>
          <w:sz w:val="28"/>
          <w:szCs w:val="28"/>
        </w:rPr>
        <w:t>Внуково</w:t>
      </w:r>
    </w:p>
    <w:p w:rsidR="007E148E" w:rsidRPr="00FA0708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FA0708" w:rsidRDefault="00167EF9" w:rsidP="00167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35031" w:rsidRPr="00FA0708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4A0" w:rsidRPr="00FA0708" w:rsidRDefault="00F934A0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4A0" w:rsidRPr="00424AE6" w:rsidRDefault="00F934A0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0708" w:rsidRDefault="00FA070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0708" w:rsidRDefault="00FA070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A0708" w:rsidRDefault="00FA070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Pr="00BB2AAC" w:rsidRDefault="00167EF9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E35031" w:rsidRPr="00BB2AA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934A0" w:rsidRPr="00BB2AAC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E35031" w:rsidRPr="00BB2A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E35031" w:rsidRPr="00424AE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4A0" w:rsidRPr="00424AE6" w:rsidRDefault="00F934A0" w:rsidP="00F934A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AE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  <w:r w:rsidRPr="00424AE6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округа</w:t>
      </w:r>
      <w:r w:rsidRPr="00424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4AE6">
        <w:rPr>
          <w:rFonts w:ascii="Times New Roman" w:hAnsi="Times New Roman" w:cs="Times New Roman"/>
          <w:b/>
          <w:sz w:val="28"/>
          <w:szCs w:val="28"/>
        </w:rPr>
        <w:t>Внуково</w:t>
      </w:r>
      <w:r w:rsidRPr="00424AE6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E35031" w:rsidRPr="00424AE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424AE6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E6"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 w:rsidRPr="00424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424AE6">
        <w:rPr>
          <w:rFonts w:ascii="Times New Roman" w:hAnsi="Times New Roman" w:cs="Times New Roman"/>
          <w:bCs/>
          <w:sz w:val="28"/>
          <w:szCs w:val="28"/>
        </w:rPr>
        <w:t>ф</w:t>
      </w:r>
      <w:r w:rsidR="000B7CF7" w:rsidRPr="00424AE6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 w:rsidRPr="00424AE6">
        <w:rPr>
          <w:rFonts w:ascii="Times New Roman" w:hAnsi="Times New Roman" w:cs="Times New Roman"/>
          <w:bCs/>
          <w:sz w:val="28"/>
          <w:szCs w:val="28"/>
        </w:rPr>
        <w:t>ы</w:t>
      </w:r>
      <w:r w:rsidRPr="00424AE6">
        <w:rPr>
          <w:rFonts w:ascii="Times New Roman" w:hAnsi="Times New Roman" w:cs="Times New Roman"/>
          <w:bCs/>
          <w:sz w:val="28"/>
          <w:szCs w:val="28"/>
        </w:rPr>
        <w:t>х</w:t>
      </w:r>
      <w:r w:rsidR="000B7CF7" w:rsidRPr="00424AE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424AE6">
        <w:rPr>
          <w:rFonts w:ascii="Times New Roman" w:hAnsi="Times New Roman" w:cs="Times New Roman"/>
          <w:bCs/>
          <w:sz w:val="28"/>
          <w:szCs w:val="28"/>
        </w:rPr>
        <w:t>ов</w:t>
      </w:r>
      <w:r w:rsidRPr="00424AE6">
        <w:rPr>
          <w:rFonts w:ascii="Times New Roman" w:hAnsi="Times New Roman" w:cs="Times New Roman"/>
          <w:bCs/>
          <w:sz w:val="28"/>
          <w:szCs w:val="28"/>
        </w:rPr>
        <w:br/>
      </w:r>
      <w:r w:rsidR="008A65C0" w:rsidRPr="00424AE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 w:rsidRPr="00424AE6">
        <w:rPr>
          <w:rFonts w:ascii="Times New Roman" w:hAnsi="Times New Roman" w:cs="Times New Roman"/>
          <w:bCs/>
          <w:sz w:val="28"/>
          <w:szCs w:val="28"/>
        </w:rPr>
        <w:t>2</w:t>
      </w:r>
      <w:r w:rsidR="008A65C0" w:rsidRPr="00424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424AE6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 w:rsidRPr="00424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424AE6">
        <w:rPr>
          <w:rFonts w:ascii="Times New Roman" w:hAnsi="Times New Roman" w:cs="Times New Roman"/>
          <w:bCs/>
          <w:sz w:val="28"/>
          <w:szCs w:val="28"/>
        </w:rPr>
        <w:t>2007</w:t>
      </w:r>
      <w:r w:rsidR="008A65C0" w:rsidRPr="00424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424AE6">
        <w:rPr>
          <w:rFonts w:ascii="Times New Roman" w:hAnsi="Times New Roman" w:cs="Times New Roman"/>
          <w:bCs/>
          <w:sz w:val="28"/>
          <w:szCs w:val="28"/>
        </w:rPr>
        <w:t>г</w:t>
      </w:r>
      <w:r w:rsidR="007915E2" w:rsidRPr="00424AE6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 w:rsidRPr="00424AE6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 w:rsidRPr="00424AE6">
        <w:rPr>
          <w:rFonts w:ascii="Times New Roman" w:hAnsi="Times New Roman" w:cs="Times New Roman"/>
          <w:bCs/>
          <w:sz w:val="28"/>
          <w:szCs w:val="28"/>
        </w:rPr>
        <w:t> </w:t>
      </w:r>
      <w:r w:rsidR="0015507E" w:rsidRPr="00424AE6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 w:rsidRPr="00424AE6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 w:rsidRPr="00424AE6">
        <w:rPr>
          <w:rFonts w:ascii="Times New Roman" w:hAnsi="Times New Roman" w:cs="Times New Roman"/>
          <w:bCs/>
          <w:sz w:val="28"/>
          <w:szCs w:val="28"/>
        </w:rPr>
        <w:t>, Закон</w:t>
      </w:r>
      <w:r w:rsidRPr="00424AE6">
        <w:rPr>
          <w:rFonts w:ascii="Times New Roman" w:hAnsi="Times New Roman" w:cs="Times New Roman"/>
          <w:bCs/>
          <w:sz w:val="28"/>
          <w:szCs w:val="28"/>
        </w:rPr>
        <w:t>а</w:t>
      </w:r>
      <w:r w:rsidR="0015507E" w:rsidRPr="00424AE6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 w:rsidRPr="00424AE6">
        <w:rPr>
          <w:rFonts w:ascii="Times New Roman" w:hAnsi="Times New Roman" w:cs="Times New Roman"/>
          <w:bCs/>
          <w:sz w:val="28"/>
          <w:szCs w:val="28"/>
        </w:rPr>
        <w:t>сквы от</w:t>
      </w:r>
      <w:r w:rsidRPr="00424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424AE6">
        <w:rPr>
          <w:rFonts w:ascii="Times New Roman" w:hAnsi="Times New Roman" w:cs="Times New Roman"/>
          <w:bCs/>
          <w:sz w:val="28"/>
          <w:szCs w:val="28"/>
        </w:rPr>
        <w:t>22</w:t>
      </w:r>
      <w:r w:rsidRPr="00424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424AE6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424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424AE6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 w:rsidRPr="00424AE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424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424AE6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 w:rsidRPr="00424AE6">
        <w:rPr>
          <w:rFonts w:ascii="Times New Roman" w:hAnsi="Times New Roman" w:cs="Times New Roman"/>
          <w:bCs/>
          <w:sz w:val="28"/>
          <w:szCs w:val="28"/>
        </w:rPr>
        <w:t xml:space="preserve"> Совет депутатов муниципального округа</w:t>
      </w:r>
      <w:r w:rsidR="003538B5" w:rsidRPr="00424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4A0" w:rsidRPr="00424AE6">
        <w:rPr>
          <w:rFonts w:ascii="Times New Roman" w:hAnsi="Times New Roman" w:cs="Times New Roman"/>
          <w:bCs/>
          <w:sz w:val="28"/>
          <w:szCs w:val="28"/>
        </w:rPr>
        <w:t xml:space="preserve">Внуково </w:t>
      </w:r>
      <w:r w:rsidR="002C0491" w:rsidRPr="00424AE6">
        <w:rPr>
          <w:rFonts w:ascii="Times New Roman" w:hAnsi="Times New Roman" w:cs="Times New Roman"/>
          <w:bCs/>
          <w:sz w:val="28"/>
          <w:szCs w:val="28"/>
        </w:rPr>
        <w:t>реш</w:t>
      </w:r>
      <w:r w:rsidR="008A65C0" w:rsidRPr="00424AE6">
        <w:rPr>
          <w:rFonts w:ascii="Times New Roman" w:hAnsi="Times New Roman" w:cs="Times New Roman"/>
          <w:bCs/>
          <w:sz w:val="28"/>
          <w:szCs w:val="28"/>
        </w:rPr>
        <w:t>ил</w:t>
      </w:r>
      <w:r w:rsidR="002C0491" w:rsidRPr="00424AE6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Pr="00424AE6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E6">
        <w:rPr>
          <w:rFonts w:ascii="Times New Roman" w:hAnsi="Times New Roman" w:cs="Times New Roman"/>
          <w:bCs/>
          <w:sz w:val="28"/>
          <w:szCs w:val="28"/>
        </w:rPr>
        <w:t>1.</w:t>
      </w:r>
      <w:r w:rsidR="007915E2" w:rsidRPr="00424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424AE6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424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424AE6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 w:rsidRPr="00424AE6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424AE6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424AE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F934A0" w:rsidRPr="00424AE6">
        <w:rPr>
          <w:rFonts w:ascii="Times New Roman" w:hAnsi="Times New Roman" w:cs="Times New Roman"/>
          <w:sz w:val="28"/>
          <w:szCs w:val="28"/>
        </w:rPr>
        <w:t>Внуково</w:t>
      </w:r>
      <w:r w:rsidR="008A65C0" w:rsidRPr="00424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424AE6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 w:rsidRPr="00424AE6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424AE6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Pr="00424AE6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E6">
        <w:rPr>
          <w:rFonts w:ascii="Times New Roman" w:hAnsi="Times New Roman" w:cs="Times New Roman"/>
          <w:bCs/>
          <w:sz w:val="28"/>
          <w:szCs w:val="28"/>
        </w:rPr>
        <w:t>2.</w:t>
      </w:r>
      <w:r w:rsidR="007915E2" w:rsidRPr="00424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B2E" w:rsidRPr="00424AE6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его официального </w:t>
      </w:r>
      <w:r w:rsidR="00D134E4" w:rsidRPr="00424AE6">
        <w:rPr>
          <w:rFonts w:ascii="Times New Roman" w:hAnsi="Times New Roman" w:cs="Times New Roman"/>
          <w:bCs/>
          <w:sz w:val="28"/>
          <w:szCs w:val="28"/>
        </w:rPr>
        <w:t>Опубликова</w:t>
      </w:r>
      <w:r w:rsidR="00B15B2E" w:rsidRPr="00424AE6">
        <w:rPr>
          <w:rFonts w:ascii="Times New Roman" w:hAnsi="Times New Roman" w:cs="Times New Roman"/>
          <w:bCs/>
          <w:sz w:val="28"/>
          <w:szCs w:val="28"/>
        </w:rPr>
        <w:t>ния</w:t>
      </w:r>
      <w:r w:rsidR="00D134E4" w:rsidRPr="00424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424AE6">
        <w:rPr>
          <w:rFonts w:ascii="Times New Roman" w:hAnsi="Times New Roman" w:cs="Times New Roman"/>
          <w:bCs/>
          <w:sz w:val="28"/>
          <w:szCs w:val="28"/>
        </w:rPr>
        <w:t xml:space="preserve"> в бюллетене «Московский муниципальный вестник».</w:t>
      </w:r>
    </w:p>
    <w:p w:rsidR="007915E2" w:rsidRPr="00424AE6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муниципального округа </w:t>
      </w:r>
      <w:r w:rsidR="007A370F" w:rsidRPr="00424AE6">
        <w:rPr>
          <w:rFonts w:ascii="Times New Roman" w:hAnsi="Times New Roman" w:cs="Times New Roman"/>
          <w:sz w:val="28"/>
          <w:szCs w:val="28"/>
        </w:rPr>
        <w:t xml:space="preserve">Внуково </w:t>
      </w:r>
      <w:r w:rsidRPr="00424AE6">
        <w:rPr>
          <w:rFonts w:ascii="Times New Roman" w:hAnsi="Times New Roman" w:cs="Times New Roman"/>
          <w:sz w:val="28"/>
          <w:szCs w:val="28"/>
        </w:rPr>
        <w:t>от </w:t>
      </w:r>
      <w:r w:rsidR="007A370F" w:rsidRPr="00424AE6">
        <w:rPr>
          <w:rFonts w:ascii="Times New Roman" w:hAnsi="Times New Roman" w:cs="Times New Roman"/>
          <w:sz w:val="28"/>
          <w:szCs w:val="28"/>
        </w:rPr>
        <w:t xml:space="preserve">09 февраля 2016 года </w:t>
      </w:r>
      <w:r w:rsidRPr="00424AE6">
        <w:rPr>
          <w:rFonts w:ascii="Times New Roman" w:hAnsi="Times New Roman" w:cs="Times New Roman"/>
          <w:sz w:val="28"/>
          <w:szCs w:val="28"/>
        </w:rPr>
        <w:t xml:space="preserve"> № </w:t>
      </w:r>
      <w:r w:rsidR="007A370F" w:rsidRPr="00424AE6">
        <w:rPr>
          <w:rFonts w:ascii="Times New Roman" w:hAnsi="Times New Roman" w:cs="Times New Roman"/>
          <w:sz w:val="28"/>
          <w:szCs w:val="28"/>
        </w:rPr>
        <w:t>2/11</w:t>
      </w:r>
      <w:r w:rsidR="00096B1C" w:rsidRPr="00424AE6">
        <w:rPr>
          <w:rFonts w:ascii="Times New Roman" w:hAnsi="Times New Roman" w:cs="Times New Roman"/>
          <w:sz w:val="28"/>
          <w:szCs w:val="28"/>
        </w:rPr>
        <w:t xml:space="preserve"> «</w:t>
      </w:r>
      <w:r w:rsidR="007A370F" w:rsidRPr="00424AE6">
        <w:rPr>
          <w:rFonts w:ascii="Times New Roman" w:hAnsi="Times New Roman" w:cs="Times New Roman"/>
          <w:sz w:val="28"/>
          <w:szCs w:val="28"/>
        </w:rPr>
        <w:t>Об  утверждении Положения о комиссии</w:t>
      </w:r>
      <w:r w:rsidR="00096B1C" w:rsidRPr="00424AE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Внуково по соблюдению требований к служебному поведению и</w:t>
      </w:r>
      <w:r w:rsidR="007A370F" w:rsidRPr="00424AE6">
        <w:rPr>
          <w:rFonts w:ascii="Times New Roman" w:hAnsi="Times New Roman" w:cs="Times New Roman"/>
          <w:sz w:val="28"/>
          <w:szCs w:val="28"/>
        </w:rPr>
        <w:t xml:space="preserve"> урегулировании конфликта интересов </w:t>
      </w:r>
      <w:r w:rsidRPr="00424AE6">
        <w:rPr>
          <w:rFonts w:ascii="Times New Roman" w:hAnsi="Times New Roman" w:cs="Times New Roman"/>
          <w:sz w:val="28"/>
          <w:szCs w:val="28"/>
        </w:rPr>
        <w:t>».</w:t>
      </w:r>
    </w:p>
    <w:p w:rsidR="00B15B2E" w:rsidRPr="00424AE6" w:rsidRDefault="00B15B2E" w:rsidP="00B15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4. Признать утратившим силу решение Совета депутатов муниципального округа Внуково от 12 апреля 2016 года № 5/7 «О внесении изменений и дополнений в решение Совета депутатов муниципального округа Внуково в городе Москве от 09 февраля 2016 года №2/11».</w:t>
      </w:r>
    </w:p>
    <w:p w:rsidR="00E35031" w:rsidRPr="00424AE6" w:rsidRDefault="00B15B2E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E6">
        <w:rPr>
          <w:rFonts w:ascii="Times New Roman" w:hAnsi="Times New Roman" w:cs="Times New Roman"/>
          <w:bCs/>
          <w:sz w:val="28"/>
          <w:szCs w:val="28"/>
        </w:rPr>
        <w:t>5</w:t>
      </w:r>
      <w:r w:rsidR="00B75CA8" w:rsidRPr="00424AE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75CA8" w:rsidRPr="00424AE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75CA8" w:rsidRPr="00424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A05" w:rsidRPr="00424AE6">
        <w:rPr>
          <w:rFonts w:ascii="Times New Roman" w:hAnsi="Times New Roman" w:cs="Times New Roman"/>
          <w:bCs/>
          <w:sz w:val="28"/>
          <w:szCs w:val="28"/>
        </w:rPr>
        <w:t>вы</w:t>
      </w:r>
      <w:r w:rsidR="00B75CA8" w:rsidRPr="00424AE6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D1287E" w:rsidRPr="00424AE6">
        <w:rPr>
          <w:rFonts w:ascii="Times New Roman" w:hAnsi="Times New Roman" w:cs="Times New Roman"/>
          <w:bCs/>
          <w:sz w:val="28"/>
          <w:szCs w:val="28"/>
        </w:rPr>
        <w:t>Внуково Рогова В.И.</w:t>
      </w:r>
    </w:p>
    <w:p w:rsidR="00B75CA8" w:rsidRPr="00424AE6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287E" w:rsidRPr="00D1287E" w:rsidRDefault="00D1287E" w:rsidP="00D128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28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D1287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D128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1287E" w:rsidRPr="00D1287E" w:rsidRDefault="00D1287E" w:rsidP="00D128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287E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Внуково                                                                                              В.И.Рогов</w:t>
      </w:r>
    </w:p>
    <w:p w:rsidR="00D1287E" w:rsidRPr="00424AE6" w:rsidRDefault="00D1287E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460E85" w:rsidRPr="00460E85" w:rsidRDefault="00460E85" w:rsidP="00460E85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</w:rPr>
      </w:pPr>
      <w:r w:rsidRPr="00460E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60E85" w:rsidRPr="00424AE6" w:rsidRDefault="00460E85" w:rsidP="00460E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60E85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60E85" w:rsidRPr="00460E85" w:rsidRDefault="00460E85" w:rsidP="00460E85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</w:rPr>
      </w:pPr>
      <w:r w:rsidRPr="00460E8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Внуково </w:t>
      </w:r>
    </w:p>
    <w:p w:rsidR="00460E85" w:rsidRPr="00460E85" w:rsidRDefault="00460E85" w:rsidP="00460E85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</w:rPr>
      </w:pPr>
      <w:r w:rsidRPr="00460E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7EF9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FA0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E8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A0708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460E85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167EF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60E85" w:rsidRPr="00460E85" w:rsidRDefault="00460E85" w:rsidP="00460E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60E85" w:rsidRPr="00460E85" w:rsidRDefault="00460E85" w:rsidP="00460E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60E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460E85" w:rsidRPr="00460E85" w:rsidRDefault="00460E85" w:rsidP="00460E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60E85"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комиссии администрации муниципального округа Внуково по соблюдению требований к служебному поведению муниципальных служащих и урегулированию конфликтов интересов</w:t>
      </w:r>
    </w:p>
    <w:p w:rsidR="00460E85" w:rsidRPr="00460E85" w:rsidRDefault="00460E85" w:rsidP="00460E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60E85" w:rsidRPr="00460E85" w:rsidRDefault="00460E85" w:rsidP="00460E8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460E85"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администрации муниципального округа Внуково по соблюдению требований к служебному поведению муниципальных служащих и урегулированию конфликтов интересов (далее – Комиссия), образуемой в соответствии с </w:t>
      </w:r>
      <w:hyperlink r:id="rId8" w:anchor="/document/12164203/entry/1201" w:history="1">
        <w:r w:rsidRPr="00460E8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460E85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коррупции".</w:t>
      </w:r>
    </w:p>
    <w:p w:rsidR="00C462BD" w:rsidRPr="00424AE6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2. Комисси</w:t>
      </w:r>
      <w:r w:rsidR="0024143D" w:rsidRPr="00424AE6">
        <w:rPr>
          <w:rFonts w:ascii="Times New Roman" w:hAnsi="Times New Roman" w:cs="Times New Roman"/>
          <w:sz w:val="28"/>
          <w:szCs w:val="28"/>
        </w:rPr>
        <w:t>я</w:t>
      </w:r>
      <w:r w:rsidRPr="00424AE6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 w:rsidRPr="00424AE6">
        <w:rPr>
          <w:rFonts w:ascii="Times New Roman" w:hAnsi="Times New Roman" w:cs="Times New Roman"/>
          <w:sz w:val="28"/>
          <w:szCs w:val="28"/>
        </w:rPr>
        <w:t>е</w:t>
      </w:r>
      <w:r w:rsidRPr="00424AE6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424AE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 w:rsidRPr="00424AE6">
        <w:rPr>
          <w:rFonts w:ascii="Times New Roman" w:hAnsi="Times New Roman" w:cs="Times New Roman"/>
          <w:sz w:val="28"/>
          <w:szCs w:val="28"/>
        </w:rPr>
        <w:t> </w:t>
      </w:r>
      <w:r w:rsidRPr="00424AE6">
        <w:rPr>
          <w:rFonts w:ascii="Times New Roman" w:hAnsi="Times New Roman" w:cs="Times New Roman"/>
          <w:sz w:val="28"/>
          <w:szCs w:val="28"/>
        </w:rPr>
        <w:t>Российской</w:t>
      </w:r>
      <w:r w:rsidR="00995524" w:rsidRPr="00424AE6">
        <w:rPr>
          <w:rFonts w:ascii="Times New Roman" w:hAnsi="Times New Roman" w:cs="Times New Roman"/>
          <w:sz w:val="28"/>
          <w:szCs w:val="28"/>
        </w:rPr>
        <w:t> </w:t>
      </w:r>
      <w:r w:rsidRPr="00424AE6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 w:rsidRPr="00424AE6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424AE6">
        <w:rPr>
          <w:rFonts w:ascii="Times New Roman" w:hAnsi="Times New Roman" w:cs="Times New Roman"/>
          <w:sz w:val="28"/>
          <w:szCs w:val="28"/>
        </w:rPr>
        <w:t xml:space="preserve">, </w:t>
      </w:r>
      <w:r w:rsidR="00995524" w:rsidRPr="00424AE6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424AE6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424AE6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424AE6">
        <w:rPr>
          <w:rFonts w:ascii="Times New Roman" w:hAnsi="Times New Roman" w:cs="Times New Roman"/>
          <w:sz w:val="28"/>
          <w:szCs w:val="28"/>
        </w:rPr>
        <w:t>и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424AE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460E85" w:rsidRPr="00424AE6">
        <w:rPr>
          <w:rFonts w:ascii="Times New Roman" w:hAnsi="Times New Roman" w:cs="Times New Roman"/>
          <w:sz w:val="28"/>
          <w:szCs w:val="28"/>
        </w:rPr>
        <w:t>Внуково</w:t>
      </w:r>
      <w:r w:rsidR="00995524" w:rsidRPr="00424AE6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995524" w:rsidRPr="00424AE6">
        <w:rPr>
          <w:rFonts w:ascii="Times New Roman" w:hAnsi="Times New Roman" w:cs="Times New Roman"/>
          <w:sz w:val="28"/>
          <w:szCs w:val="28"/>
        </w:rPr>
        <w:t>–</w:t>
      </w:r>
      <w:r w:rsidR="00C84A4A" w:rsidRPr="00424A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84A4A" w:rsidRPr="00424AE6">
        <w:rPr>
          <w:rFonts w:ascii="Times New Roman" w:hAnsi="Times New Roman" w:cs="Times New Roman"/>
          <w:sz w:val="28"/>
          <w:szCs w:val="28"/>
        </w:rPr>
        <w:t>дминистрация</w:t>
      </w:r>
      <w:r w:rsidR="00995524" w:rsidRPr="00424AE6">
        <w:rPr>
          <w:rFonts w:ascii="Times New Roman" w:hAnsi="Times New Roman" w:cs="Times New Roman"/>
          <w:sz w:val="28"/>
          <w:szCs w:val="28"/>
        </w:rPr>
        <w:t>)</w:t>
      </w:r>
      <w:r w:rsidR="00C462BD" w:rsidRPr="00424AE6">
        <w:rPr>
          <w:rFonts w:ascii="Times New Roman" w:hAnsi="Times New Roman" w:cs="Times New Roman"/>
          <w:sz w:val="28"/>
          <w:szCs w:val="28"/>
        </w:rPr>
        <w:t>:</w:t>
      </w:r>
    </w:p>
    <w:p w:rsidR="00C462BD" w:rsidRPr="00424AE6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AE6">
        <w:rPr>
          <w:rFonts w:ascii="Times New Roman" w:hAnsi="Times New Roman" w:cs="Times New Roman"/>
          <w:sz w:val="28"/>
          <w:szCs w:val="28"/>
        </w:rPr>
        <w:t>1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 w:rsidRPr="00424AE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424AE6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424A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A03BF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 w:rsidRPr="00424AE6">
        <w:rPr>
          <w:rFonts w:ascii="Times New Roman" w:hAnsi="Times New Roman" w:cs="Times New Roman"/>
          <w:sz w:val="28"/>
          <w:szCs w:val="28"/>
        </w:rPr>
        <w:t>–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424AE6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424AE6">
        <w:rPr>
          <w:rFonts w:ascii="Times New Roman" w:hAnsi="Times New Roman" w:cs="Times New Roman"/>
          <w:sz w:val="28"/>
          <w:szCs w:val="28"/>
        </w:rPr>
        <w:t>ф</w:t>
      </w:r>
      <w:r w:rsidR="00C462BD" w:rsidRPr="00424AE6">
        <w:rPr>
          <w:rFonts w:ascii="Times New Roman" w:hAnsi="Times New Roman" w:cs="Times New Roman"/>
          <w:sz w:val="28"/>
          <w:szCs w:val="28"/>
        </w:rPr>
        <w:t>едеральным</w:t>
      </w:r>
      <w:r w:rsidR="00C84A4A" w:rsidRPr="00424AE6">
        <w:rPr>
          <w:rFonts w:ascii="Times New Roman" w:hAnsi="Times New Roman" w:cs="Times New Roman"/>
          <w:sz w:val="28"/>
          <w:szCs w:val="28"/>
        </w:rPr>
        <w:t>и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424AE6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 w:rsidRPr="00424AE6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594CB0" w:rsidRPr="00424AE6">
        <w:rPr>
          <w:rFonts w:ascii="Times New Roman" w:hAnsi="Times New Roman" w:cs="Times New Roman"/>
          <w:bCs/>
          <w:sz w:val="28"/>
          <w:szCs w:val="28"/>
        </w:rPr>
        <w:t>от 2 марта 2007 года №</w:t>
      </w:r>
      <w:r w:rsidR="00C84A4A" w:rsidRPr="00424AE6">
        <w:rPr>
          <w:rFonts w:ascii="Times New Roman" w:hAnsi="Times New Roman" w:cs="Times New Roman"/>
          <w:bCs/>
          <w:sz w:val="28"/>
          <w:szCs w:val="28"/>
        </w:rPr>
        <w:t xml:space="preserve">25-ФЗ </w:t>
      </w:r>
      <w:r w:rsidR="00C84A4A" w:rsidRPr="00424AE6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 w:rsidRPr="00424AE6">
        <w:rPr>
          <w:rFonts w:ascii="Times New Roman" w:hAnsi="Times New Roman" w:cs="Times New Roman"/>
          <w:bCs/>
          <w:sz w:val="28"/>
          <w:szCs w:val="28"/>
        </w:rPr>
        <w:t>,</w:t>
      </w:r>
      <w:r w:rsidR="00C84A4A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D134E4" w:rsidRPr="00424AE6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64323" w:rsidRPr="00424AE6">
        <w:rPr>
          <w:rFonts w:ascii="Times New Roman" w:hAnsi="Times New Roman" w:cs="Times New Roman"/>
          <w:sz w:val="28"/>
          <w:szCs w:val="28"/>
        </w:rPr>
        <w:t>25</w:t>
      </w:r>
      <w:r w:rsidR="00D134E4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424AE6">
        <w:rPr>
          <w:rFonts w:ascii="Times New Roman" w:hAnsi="Times New Roman" w:cs="Times New Roman"/>
          <w:sz w:val="28"/>
          <w:szCs w:val="28"/>
        </w:rPr>
        <w:t>декабря</w:t>
      </w:r>
      <w:r w:rsidR="00D134E4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424AE6">
        <w:rPr>
          <w:rFonts w:ascii="Times New Roman" w:hAnsi="Times New Roman" w:cs="Times New Roman"/>
          <w:sz w:val="28"/>
          <w:szCs w:val="28"/>
        </w:rPr>
        <w:t>2008</w:t>
      </w:r>
      <w:r w:rsidR="00D134E4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424AE6">
        <w:rPr>
          <w:rFonts w:ascii="Times New Roman" w:hAnsi="Times New Roman" w:cs="Times New Roman"/>
          <w:sz w:val="28"/>
          <w:szCs w:val="28"/>
        </w:rPr>
        <w:t>г</w:t>
      </w:r>
      <w:r w:rsidR="00FB120A" w:rsidRPr="00424AE6">
        <w:rPr>
          <w:rFonts w:ascii="Times New Roman" w:hAnsi="Times New Roman" w:cs="Times New Roman"/>
          <w:sz w:val="28"/>
          <w:szCs w:val="28"/>
        </w:rPr>
        <w:t>ода</w:t>
      </w:r>
      <w:r w:rsidR="00D134E4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655562" w:rsidRPr="00424AE6">
        <w:rPr>
          <w:rFonts w:ascii="Times New Roman" w:hAnsi="Times New Roman" w:cs="Times New Roman"/>
          <w:sz w:val="28"/>
          <w:szCs w:val="28"/>
        </w:rPr>
        <w:t>№</w:t>
      </w:r>
      <w:r w:rsidR="00D134E4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424AE6">
        <w:rPr>
          <w:rFonts w:ascii="Times New Roman" w:hAnsi="Times New Roman" w:cs="Times New Roman"/>
          <w:sz w:val="28"/>
          <w:szCs w:val="28"/>
        </w:rPr>
        <w:t>«</w:t>
      </w:r>
      <w:r w:rsidR="00C462BD" w:rsidRPr="00424AE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424AE6">
        <w:rPr>
          <w:rFonts w:ascii="Times New Roman" w:hAnsi="Times New Roman" w:cs="Times New Roman"/>
          <w:sz w:val="28"/>
          <w:szCs w:val="28"/>
        </w:rPr>
        <w:t>»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424AE6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 w:rsidRPr="00424AE6">
        <w:rPr>
          <w:rFonts w:ascii="Times New Roman" w:hAnsi="Times New Roman" w:cs="Times New Roman"/>
          <w:sz w:val="28"/>
          <w:szCs w:val="28"/>
        </w:rPr>
        <w:t>,</w:t>
      </w:r>
      <w:r w:rsidR="00655562" w:rsidRPr="00424AE6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 w:rsidRPr="00424AE6">
        <w:rPr>
          <w:rFonts w:ascii="Times New Roman" w:hAnsi="Times New Roman" w:cs="Times New Roman"/>
          <w:sz w:val="28"/>
          <w:szCs w:val="28"/>
        </w:rPr>
        <w:t xml:space="preserve"> и муниципальными правовыми</w:t>
      </w:r>
      <w:proofErr w:type="gramEnd"/>
      <w:r w:rsidR="00C2551A" w:rsidRPr="00424AE6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 w:rsidRPr="00424AE6">
        <w:rPr>
          <w:rFonts w:ascii="Times New Roman" w:hAnsi="Times New Roman" w:cs="Times New Roman"/>
          <w:sz w:val="28"/>
          <w:szCs w:val="28"/>
        </w:rPr>
        <w:t>–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424AE6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2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424A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424AE6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424AE6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60E85" w:rsidRPr="00424AE6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5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24AE6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424AE6">
        <w:rPr>
          <w:rFonts w:ascii="Times New Roman" w:hAnsi="Times New Roman" w:cs="Times New Roman"/>
          <w:sz w:val="28"/>
          <w:szCs w:val="28"/>
        </w:rPr>
        <w:t>администрации</w:t>
      </w:r>
      <w:r w:rsidR="00890076" w:rsidRPr="00424AE6">
        <w:rPr>
          <w:rFonts w:ascii="Times New Roman" w:hAnsi="Times New Roman" w:cs="Times New Roman"/>
          <w:sz w:val="28"/>
          <w:szCs w:val="28"/>
        </w:rPr>
        <w:t xml:space="preserve">, </w:t>
      </w:r>
      <w:r w:rsidR="00460E85" w:rsidRPr="00424AE6">
        <w:rPr>
          <w:rFonts w:ascii="Times New Roman" w:hAnsi="Times New Roman" w:cs="Times New Roman"/>
          <w:sz w:val="28"/>
          <w:szCs w:val="28"/>
        </w:rPr>
        <w:t>Указанным актом утверждаются состав комиссии и порядок ее работы.</w:t>
      </w:r>
    </w:p>
    <w:p w:rsidR="00280AF9" w:rsidRPr="00424AE6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6</w:t>
      </w:r>
      <w:r w:rsidR="00E77F01" w:rsidRPr="00424AE6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4AE6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4AE6">
        <w:rPr>
          <w:rFonts w:ascii="Times New Roman" w:hAnsi="Times New Roman" w:cs="Times New Roman"/>
          <w:sz w:val="28"/>
          <w:szCs w:val="28"/>
        </w:rPr>
        <w:t>я</w:t>
      </w:r>
      <w:r w:rsidR="000D78FB" w:rsidRPr="00424AE6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4AE6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4AE6">
        <w:rPr>
          <w:rFonts w:ascii="Times New Roman" w:hAnsi="Times New Roman" w:cs="Times New Roman"/>
          <w:sz w:val="28"/>
          <w:szCs w:val="28"/>
        </w:rPr>
        <w:t>я</w:t>
      </w:r>
      <w:r w:rsidR="00280AF9" w:rsidRPr="00424AE6">
        <w:rPr>
          <w:rFonts w:ascii="Times New Roman" w:hAnsi="Times New Roman" w:cs="Times New Roman"/>
          <w:sz w:val="28"/>
          <w:szCs w:val="28"/>
        </w:rPr>
        <w:t>,</w:t>
      </w:r>
      <w:r w:rsidR="005F08D3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4AE6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424AE6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594CB0" w:rsidRPr="00424AE6">
        <w:rPr>
          <w:rFonts w:ascii="Times New Roman" w:hAnsi="Times New Roman"/>
          <w:sz w:val="28"/>
          <w:szCs w:val="28"/>
        </w:rPr>
        <w:t>Внуково</w:t>
      </w:r>
      <w:r w:rsidR="00B32C17" w:rsidRPr="00424AE6">
        <w:rPr>
          <w:rFonts w:ascii="Times New Roman" w:hAnsi="Times New Roman"/>
          <w:sz w:val="28"/>
          <w:szCs w:val="28"/>
        </w:rPr>
        <w:t xml:space="preserve"> (далее – глава муниципального округа) </w:t>
      </w:r>
      <w:r w:rsidR="00A30200" w:rsidRPr="00424AE6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4AE6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4AE6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4AE6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4AE6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4AE6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4AE6">
        <w:rPr>
          <w:rFonts w:ascii="Times New Roman" w:hAnsi="Times New Roman" w:cs="Times New Roman"/>
          <w:sz w:val="28"/>
          <w:szCs w:val="28"/>
        </w:rPr>
        <w:t>омиссии.</w:t>
      </w:r>
      <w:r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4AE6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4AE6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424AE6">
        <w:rPr>
          <w:rFonts w:ascii="Times New Roman" w:hAnsi="Times New Roman" w:cs="Times New Roman"/>
          <w:sz w:val="28"/>
          <w:szCs w:val="28"/>
        </w:rPr>
        <w:t>К</w:t>
      </w:r>
      <w:r w:rsidR="00280AF9" w:rsidRPr="00424AE6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4AE6">
        <w:rPr>
          <w:rFonts w:ascii="Times New Roman" w:hAnsi="Times New Roman" w:cs="Times New Roman"/>
          <w:sz w:val="28"/>
          <w:szCs w:val="28"/>
        </w:rPr>
        <w:t>К</w:t>
      </w:r>
      <w:r w:rsidR="00280AF9" w:rsidRPr="00424AE6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4AE6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7</w:t>
      </w:r>
      <w:r w:rsidR="00280AF9" w:rsidRPr="00424AE6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Pr="00424AE6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 xml:space="preserve">а) </w:t>
      </w:r>
      <w:r w:rsidR="00B32C17" w:rsidRPr="00424AE6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  <w:r w:rsidRPr="00424AE6">
        <w:rPr>
          <w:rFonts w:ascii="Times New Roman" w:hAnsi="Times New Roman" w:cs="Times New Roman"/>
          <w:sz w:val="28"/>
          <w:szCs w:val="28"/>
        </w:rPr>
        <w:t xml:space="preserve">и (или) уполномоченные им </w:t>
      </w:r>
      <w:r w:rsidRPr="00424AE6">
        <w:rPr>
          <w:rFonts w:ascii="Times New Roman" w:hAnsi="Times New Roman" w:cs="Times New Roman"/>
          <w:sz w:val="28"/>
          <w:szCs w:val="28"/>
        </w:rPr>
        <w:lastRenderedPageBreak/>
        <w:t>муниципальные служащие</w:t>
      </w:r>
      <w:r w:rsidR="00390C06" w:rsidRPr="00424AE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424AE6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424A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кадровой службы администрации </w:t>
      </w:r>
      <w:r w:rsidR="000177D7" w:rsidRPr="00424AE6">
        <w:rPr>
          <w:rFonts w:ascii="Times New Roman" w:hAnsi="Times New Roman" w:cs="Times New Roman"/>
          <w:sz w:val="28"/>
          <w:szCs w:val="28"/>
        </w:rPr>
        <w:t>(далее – кадровая служба)</w:t>
      </w:r>
      <w:r w:rsidR="00594CB0" w:rsidRPr="00424AE6">
        <w:rPr>
          <w:rFonts w:ascii="Times New Roman" w:hAnsi="Times New Roman" w:cs="Times New Roman"/>
          <w:sz w:val="28"/>
          <w:szCs w:val="28"/>
        </w:rPr>
        <w:t>,</w:t>
      </w:r>
      <w:r w:rsidR="000177D7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594CB0" w:rsidRPr="00424AE6">
        <w:rPr>
          <w:rFonts w:ascii="Times New Roman" w:hAnsi="Times New Roman" w:cs="Times New Roman"/>
          <w:sz w:val="28"/>
          <w:szCs w:val="28"/>
        </w:rPr>
        <w:t xml:space="preserve">ответственный за работу по профилактике коррупционных и иных правонарушений (секретарь комиссии, </w:t>
      </w:r>
      <w:r w:rsidR="000177D7" w:rsidRPr="00424AE6">
        <w:rPr>
          <w:rFonts w:ascii="Times New Roman" w:hAnsi="Times New Roman" w:cs="Times New Roman"/>
          <w:sz w:val="28"/>
          <w:szCs w:val="28"/>
        </w:rPr>
        <w:t>далее – муниципальный служащий по профилактике правонарушений</w:t>
      </w:r>
      <w:r w:rsidR="00E3467F" w:rsidRPr="00424AE6">
        <w:rPr>
          <w:rFonts w:ascii="Times New Roman" w:hAnsi="Times New Roman" w:cs="Times New Roman"/>
          <w:sz w:val="28"/>
          <w:szCs w:val="28"/>
        </w:rPr>
        <w:t>)</w:t>
      </w:r>
      <w:r w:rsidR="00FD1705" w:rsidRPr="00424AE6">
        <w:rPr>
          <w:rFonts w:ascii="Times New Roman" w:hAnsi="Times New Roman" w:cs="Times New Roman"/>
          <w:sz w:val="28"/>
          <w:szCs w:val="28"/>
        </w:rPr>
        <w:t>.</w:t>
      </w:r>
    </w:p>
    <w:p w:rsidR="00D70F72" w:rsidRPr="00424AE6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 xml:space="preserve">б) </w:t>
      </w:r>
      <w:r w:rsidR="003102A3" w:rsidRPr="00424AE6">
        <w:rPr>
          <w:rFonts w:ascii="Times New Roman" w:hAnsi="Times New Roman" w:cs="Times New Roman"/>
          <w:sz w:val="28"/>
          <w:szCs w:val="28"/>
        </w:rPr>
        <w:t>представитель (</w:t>
      </w:r>
      <w:r w:rsidRPr="00424AE6">
        <w:rPr>
          <w:rFonts w:ascii="Times New Roman" w:hAnsi="Times New Roman" w:cs="Times New Roman"/>
          <w:sz w:val="28"/>
          <w:szCs w:val="28"/>
        </w:rPr>
        <w:t>представители</w:t>
      </w:r>
      <w:r w:rsidR="003102A3" w:rsidRPr="00424AE6">
        <w:rPr>
          <w:rFonts w:ascii="Times New Roman" w:hAnsi="Times New Roman" w:cs="Times New Roman"/>
          <w:sz w:val="28"/>
          <w:szCs w:val="28"/>
        </w:rPr>
        <w:t>)</w:t>
      </w:r>
      <w:r w:rsidR="00E77F01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Pr="00424AE6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424AE6">
        <w:rPr>
          <w:rFonts w:ascii="Times New Roman" w:hAnsi="Times New Roman" w:cs="Times New Roman"/>
          <w:sz w:val="28"/>
          <w:szCs w:val="28"/>
        </w:rPr>
        <w:t>организаций</w:t>
      </w:r>
      <w:r w:rsidRPr="00424AE6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424AE6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424AE6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424AE6">
        <w:rPr>
          <w:rFonts w:ascii="Times New Roman" w:hAnsi="Times New Roman" w:cs="Times New Roman"/>
          <w:sz w:val="28"/>
          <w:szCs w:val="28"/>
        </w:rPr>
        <w:t>ов</w:t>
      </w:r>
      <w:r w:rsidRPr="00424AE6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424AE6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424AE6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424AE6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424AE6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424AE6">
        <w:rPr>
          <w:rFonts w:ascii="Times New Roman" w:hAnsi="Times New Roman"/>
          <w:sz w:val="28"/>
          <w:szCs w:val="28"/>
        </w:rPr>
        <w:t>главы</w:t>
      </w:r>
      <w:r w:rsidR="00B32C17" w:rsidRPr="00424AE6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424AE6">
        <w:rPr>
          <w:rFonts w:ascii="Times New Roman" w:hAnsi="Times New Roman"/>
          <w:sz w:val="28"/>
          <w:szCs w:val="28"/>
        </w:rPr>
        <w:t>муниципального округа</w:t>
      </w:r>
      <w:r w:rsidRPr="00424AE6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424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Pr="00424AE6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9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. </w:t>
      </w:r>
      <w:r w:rsidR="003102A3" w:rsidRPr="00424AE6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  <w:r w:rsidR="003102A3" w:rsidRPr="00424AE6">
        <w:rPr>
          <w:rFonts w:ascii="Tahoma" w:hAnsi="Tahoma" w:cs="Tahoma"/>
          <w:sz w:val="23"/>
          <w:szCs w:val="23"/>
        </w:rPr>
        <w:t xml:space="preserve">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D78FB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FD1705" w:rsidRPr="00424AE6" w:rsidRDefault="00FD1705" w:rsidP="009C13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424AE6">
        <w:rPr>
          <w:rFonts w:ascii="Times New Roman" w:hAnsi="Times New Roman" w:cs="Times New Roman"/>
          <w:sz w:val="28"/>
          <w:szCs w:val="28"/>
        </w:rPr>
        <w:t xml:space="preserve">В заседаниях Комиссии с правом </w:t>
      </w:r>
      <w:r w:rsidR="009C1308" w:rsidRPr="00424AE6">
        <w:rPr>
          <w:rFonts w:ascii="Times New Roman" w:hAnsi="Times New Roman" w:cs="Times New Roman"/>
          <w:sz w:val="28"/>
          <w:szCs w:val="28"/>
        </w:rPr>
        <w:t>совещательного голоса участвуют</w:t>
      </w:r>
      <w:r w:rsidR="00A30200" w:rsidRPr="00424AE6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администрации; специалисты, которые могут дать пояснения по вопросам </w:t>
      </w:r>
      <w:r w:rsidR="0009235A" w:rsidRPr="00424AE6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424AE6">
        <w:rPr>
          <w:rFonts w:ascii="Times New Roman" w:hAnsi="Times New Roman" w:cs="Times New Roman"/>
          <w:sz w:val="28"/>
          <w:szCs w:val="28"/>
        </w:rPr>
        <w:t xml:space="preserve"> служ</w:t>
      </w:r>
      <w:r w:rsidR="0009235A" w:rsidRPr="00424AE6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424AE6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424AE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424AE6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424AE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09235A" w:rsidRPr="00424AE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424AE6">
        <w:rPr>
          <w:rFonts w:ascii="Times New Roman" w:hAnsi="Times New Roman" w:cs="Times New Roman"/>
          <w:sz w:val="28"/>
          <w:szCs w:val="28"/>
        </w:rPr>
        <w:t xml:space="preserve"> с</w:t>
      </w:r>
      <w:r w:rsidR="0009235A" w:rsidRPr="00424AE6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424AE6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09235A" w:rsidRPr="00424AE6">
        <w:rPr>
          <w:rFonts w:ascii="Times New Roman" w:hAnsi="Times New Roman" w:cs="Times New Roman"/>
          <w:sz w:val="28"/>
          <w:szCs w:val="28"/>
        </w:rPr>
        <w:t>сов,</w:t>
      </w:r>
      <w:r w:rsidR="00D65067" w:rsidRPr="00424AE6">
        <w:rPr>
          <w:rFonts w:ascii="Times New Roman" w:hAnsi="Times New Roman" w:cs="Times New Roman"/>
          <w:sz w:val="28"/>
          <w:szCs w:val="28"/>
        </w:rPr>
        <w:t xml:space="preserve"> –</w:t>
      </w:r>
      <w:r w:rsidR="0009235A" w:rsidRPr="00424AE6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424AE6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="0009235A" w:rsidRPr="00424AE6">
        <w:rPr>
          <w:rFonts w:ascii="Times New Roman" w:hAnsi="Times New Roman" w:cs="Times New Roman"/>
          <w:sz w:val="28"/>
          <w:szCs w:val="28"/>
        </w:rPr>
        <w:t xml:space="preserve">ем за </w:t>
      </w:r>
      <w:r w:rsidR="001458AD" w:rsidRPr="00424AE6">
        <w:rPr>
          <w:rFonts w:ascii="Times New Roman" w:hAnsi="Times New Roman" w:cs="Times New Roman"/>
          <w:sz w:val="28"/>
          <w:szCs w:val="28"/>
        </w:rPr>
        <w:t>3</w:t>
      </w:r>
      <w:r w:rsidR="0009235A" w:rsidRPr="00424AE6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424AE6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="0009235A" w:rsidRPr="00424AE6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424AE6">
        <w:rPr>
          <w:rFonts w:ascii="Times New Roman" w:hAnsi="Times New Roman" w:cs="Times New Roman"/>
          <w:sz w:val="28"/>
          <w:szCs w:val="28"/>
        </w:rPr>
        <w:t xml:space="preserve"> с</w:t>
      </w:r>
      <w:r w:rsidR="0009235A" w:rsidRPr="00424AE6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424AE6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09235A" w:rsidRPr="00424AE6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424AE6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  <w:proofErr w:type="gramEnd"/>
    </w:p>
    <w:p w:rsidR="00C462BD" w:rsidRPr="00424AE6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1</w:t>
      </w:r>
      <w:r w:rsidR="00514F64" w:rsidRPr="00424AE6">
        <w:rPr>
          <w:rFonts w:ascii="Times New Roman" w:hAnsi="Times New Roman" w:cs="Times New Roman"/>
          <w:sz w:val="28"/>
          <w:szCs w:val="28"/>
        </w:rPr>
        <w:t>1</w:t>
      </w:r>
      <w:r w:rsidRPr="00424AE6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 w:rsidRPr="00424AE6">
        <w:rPr>
          <w:rFonts w:ascii="Times New Roman" w:hAnsi="Times New Roman" w:cs="Times New Roman"/>
          <w:sz w:val="28"/>
          <w:szCs w:val="28"/>
        </w:rPr>
        <w:t>К</w:t>
      </w:r>
      <w:r w:rsidRPr="00424AE6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 w:rsidRPr="00424AE6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424AE6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 w:rsidRPr="00424AE6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424AE6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424A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24AE6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424AE6">
        <w:rPr>
          <w:rFonts w:ascii="Times New Roman" w:hAnsi="Times New Roman" w:cs="Times New Roman"/>
          <w:sz w:val="28"/>
          <w:szCs w:val="28"/>
        </w:rPr>
        <w:t>администрации</w:t>
      </w:r>
      <w:r w:rsidRPr="00424AE6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Pr="00424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1</w:t>
      </w:r>
      <w:r w:rsidR="00514F64" w:rsidRPr="00424AE6">
        <w:rPr>
          <w:rFonts w:ascii="Times New Roman" w:hAnsi="Times New Roman" w:cs="Times New Roman"/>
          <w:sz w:val="28"/>
          <w:szCs w:val="28"/>
        </w:rPr>
        <w:t>2</w:t>
      </w:r>
      <w:r w:rsidRPr="00424AE6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 w:rsidRPr="00424AE6">
        <w:rPr>
          <w:rFonts w:ascii="Times New Roman" w:hAnsi="Times New Roman" w:cs="Times New Roman"/>
          <w:sz w:val="28"/>
          <w:szCs w:val="28"/>
        </w:rPr>
        <w:t>К</w:t>
      </w:r>
      <w:r w:rsidRPr="00424AE6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424AE6">
        <w:rPr>
          <w:rFonts w:ascii="Times New Roman" w:hAnsi="Times New Roman" w:cs="Times New Roman"/>
          <w:sz w:val="28"/>
          <w:szCs w:val="28"/>
        </w:rPr>
        <w:t>К</w:t>
      </w:r>
      <w:r w:rsidRPr="00424AE6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1458AD" w:rsidRPr="00424AE6">
        <w:rPr>
          <w:rFonts w:ascii="Times New Roman" w:hAnsi="Times New Roman" w:cs="Times New Roman"/>
          <w:sz w:val="28"/>
          <w:szCs w:val="28"/>
        </w:rPr>
        <w:t xml:space="preserve">не менее чем за 3 дня до дня заседания </w:t>
      </w:r>
      <w:r w:rsidRPr="00424AE6">
        <w:rPr>
          <w:rFonts w:ascii="Times New Roman" w:hAnsi="Times New Roman" w:cs="Times New Roman"/>
          <w:sz w:val="28"/>
          <w:szCs w:val="28"/>
        </w:rPr>
        <w:t>заявить об этом. В так</w:t>
      </w:r>
      <w:r w:rsidR="006F1721" w:rsidRPr="00424AE6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424AE6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424AE6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424AE6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424AE6">
        <w:rPr>
          <w:rFonts w:ascii="Times New Roman" w:hAnsi="Times New Roman" w:cs="Times New Roman"/>
          <w:sz w:val="28"/>
          <w:szCs w:val="28"/>
        </w:rPr>
        <w:t>1</w:t>
      </w:r>
      <w:r w:rsidR="00514F64" w:rsidRPr="00424AE6">
        <w:rPr>
          <w:rFonts w:ascii="Times New Roman" w:hAnsi="Times New Roman" w:cs="Times New Roman"/>
          <w:sz w:val="28"/>
          <w:szCs w:val="28"/>
        </w:rPr>
        <w:t>3</w:t>
      </w:r>
      <w:r w:rsidR="00C462BD" w:rsidRPr="00424AE6">
        <w:rPr>
          <w:rFonts w:ascii="Times New Roman" w:hAnsi="Times New Roman" w:cs="Times New Roman"/>
          <w:sz w:val="28"/>
          <w:szCs w:val="28"/>
        </w:rPr>
        <w:t>. Основа</w:t>
      </w:r>
      <w:r w:rsidR="006F1721" w:rsidRPr="00424AE6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Pr="00424AE6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 w:rsidRPr="00424AE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</w:t>
      </w:r>
      <w:r w:rsidR="006A2950" w:rsidRPr="00424AE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32C17" w:rsidRPr="00424AE6">
        <w:rPr>
          <w:rFonts w:ascii="Times New Roman" w:hAnsi="Times New Roman"/>
          <w:sz w:val="28"/>
          <w:szCs w:val="28"/>
        </w:rPr>
        <w:t>главой</w:t>
      </w:r>
      <w:r w:rsidR="00B32C17" w:rsidRPr="00424AE6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424AE6">
        <w:rPr>
          <w:rFonts w:ascii="Times New Roman" w:hAnsi="Times New Roman"/>
          <w:sz w:val="28"/>
          <w:szCs w:val="28"/>
        </w:rPr>
        <w:t>муниципального округа</w:t>
      </w:r>
      <w:r w:rsidR="00B32C17" w:rsidRPr="00424AE6">
        <w:rPr>
          <w:rFonts w:ascii="Times New Roman" w:hAnsi="Times New Roman"/>
          <w:i/>
          <w:sz w:val="28"/>
          <w:szCs w:val="28"/>
        </w:rPr>
        <w:t xml:space="preserve"> </w:t>
      </w:r>
      <w:r w:rsidR="00BE730B" w:rsidRPr="00424AE6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 w:rsidRPr="00424AE6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424AE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 w:rsidRPr="00424AE6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D134E4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424AE6">
        <w:rPr>
          <w:rFonts w:ascii="Times New Roman" w:hAnsi="Times New Roman" w:cs="Times New Roman"/>
          <w:sz w:val="28"/>
          <w:szCs w:val="28"/>
        </w:rPr>
        <w:t>17</w:t>
      </w:r>
      <w:r w:rsidR="00D134E4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424AE6">
        <w:rPr>
          <w:rFonts w:ascii="Times New Roman" w:hAnsi="Times New Roman" w:cs="Times New Roman"/>
          <w:sz w:val="28"/>
          <w:szCs w:val="28"/>
        </w:rPr>
        <w:t>октября</w:t>
      </w:r>
      <w:r w:rsidR="00D134E4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424AE6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D134E4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424AE6">
        <w:rPr>
          <w:rFonts w:ascii="Times New Roman" w:hAnsi="Times New Roman" w:cs="Times New Roman"/>
          <w:sz w:val="28"/>
          <w:szCs w:val="28"/>
        </w:rPr>
        <w:t>г</w:t>
      </w:r>
      <w:r w:rsidR="006F1721" w:rsidRPr="00424AE6">
        <w:rPr>
          <w:rFonts w:ascii="Times New Roman" w:hAnsi="Times New Roman" w:cs="Times New Roman"/>
          <w:sz w:val="28"/>
          <w:szCs w:val="28"/>
        </w:rPr>
        <w:t>ода</w:t>
      </w:r>
      <w:r w:rsidR="00D134E4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F64323" w:rsidRPr="00424AE6">
        <w:rPr>
          <w:rFonts w:ascii="Times New Roman" w:hAnsi="Times New Roman" w:cs="Times New Roman"/>
          <w:sz w:val="28"/>
          <w:szCs w:val="28"/>
        </w:rPr>
        <w:t>№</w:t>
      </w:r>
      <w:r w:rsidR="00D134E4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424AE6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 w:rsidRPr="00424AE6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 w:rsidRPr="00424AE6">
        <w:rPr>
          <w:rFonts w:ascii="Times New Roman" w:hAnsi="Times New Roman" w:cs="Times New Roman"/>
          <w:sz w:val="28"/>
          <w:szCs w:val="28"/>
        </w:rPr>
        <w:t>:</w:t>
      </w:r>
    </w:p>
    <w:p w:rsidR="00C462BD" w:rsidRPr="00424AE6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424AE6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 w:rsidRPr="00424AE6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 w:rsidRPr="00424AE6">
        <w:rPr>
          <w:rFonts w:ascii="Times New Roman" w:hAnsi="Times New Roman" w:cs="Times New Roman"/>
          <w:sz w:val="28"/>
          <w:szCs w:val="28"/>
        </w:rPr>
        <w:t xml:space="preserve">пунктом 1.1 </w:t>
      </w:r>
      <w:r w:rsidR="00FF2257" w:rsidRPr="00424AE6">
        <w:rPr>
          <w:rFonts w:ascii="Times New Roman" w:hAnsi="Times New Roman" w:cs="Times New Roman"/>
          <w:sz w:val="28"/>
          <w:szCs w:val="28"/>
        </w:rPr>
        <w:t>указанного</w:t>
      </w:r>
      <w:r w:rsidR="00331162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5343E8" w:rsidRPr="00424AE6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424AE6">
        <w:rPr>
          <w:rFonts w:ascii="Times New Roman" w:hAnsi="Times New Roman" w:cs="Times New Roman"/>
          <w:sz w:val="28"/>
          <w:szCs w:val="28"/>
        </w:rPr>
        <w:t>;</w:t>
      </w:r>
    </w:p>
    <w:p w:rsidR="00E331EC" w:rsidRPr="00424AE6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 w:rsidRPr="00424AE6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424AE6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 w:rsidRPr="00424AE6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424AE6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424AE6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2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424AE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424AE6">
        <w:rPr>
          <w:rFonts w:ascii="Times New Roman" w:hAnsi="Times New Roman" w:cs="Times New Roman"/>
          <w:sz w:val="28"/>
          <w:szCs w:val="28"/>
        </w:rPr>
        <w:t xml:space="preserve">в </w:t>
      </w:r>
      <w:r w:rsidR="0026110F" w:rsidRPr="00424AE6">
        <w:rPr>
          <w:rFonts w:ascii="Times New Roman" w:hAnsi="Times New Roman" w:cs="Times New Roman"/>
          <w:sz w:val="28"/>
          <w:szCs w:val="28"/>
        </w:rPr>
        <w:t>кадровую службу</w:t>
      </w:r>
      <w:r w:rsidR="00C462BD" w:rsidRPr="00424AE6">
        <w:rPr>
          <w:rFonts w:ascii="Times New Roman" w:hAnsi="Times New Roman" w:cs="Times New Roman"/>
          <w:sz w:val="28"/>
          <w:szCs w:val="28"/>
        </w:rPr>
        <w:t>:</w:t>
      </w:r>
    </w:p>
    <w:p w:rsidR="00262ED8" w:rsidRPr="00424AE6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proofErr w:type="gramStart"/>
      <w:r w:rsidRPr="00424AE6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Pr="00424A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424A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 w:rsidRPr="00424AE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24AE6">
        <w:rPr>
          <w:rFonts w:ascii="Times New Roman" w:hAnsi="Times New Roman" w:cs="Times New Roman"/>
          <w:sz w:val="28"/>
          <w:szCs w:val="28"/>
        </w:rPr>
        <w:t>администрации</w:t>
      </w:r>
      <w:r w:rsidR="00262ED8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FA2AEF" w:rsidRPr="00424AE6">
        <w:rPr>
          <w:rFonts w:ascii="Times New Roman" w:hAnsi="Times New Roman" w:cs="Times New Roman"/>
          <w:sz w:val="28"/>
          <w:szCs w:val="28"/>
        </w:rPr>
        <w:t xml:space="preserve">о </w:t>
      </w:r>
      <w:r w:rsidR="00262ED8" w:rsidRPr="00424AE6">
        <w:rPr>
          <w:rFonts w:ascii="Times New Roman" w:hAnsi="Times New Roman" w:cs="Times New Roman"/>
          <w:sz w:val="28"/>
          <w:szCs w:val="28"/>
        </w:rPr>
        <w:t xml:space="preserve">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</w:r>
      <w:r w:rsidR="00FA2AEF" w:rsidRPr="00424AE6">
        <w:rPr>
          <w:rFonts w:ascii="Times New Roman" w:hAnsi="Times New Roman" w:cs="Times New Roman"/>
          <w:sz w:val="28"/>
          <w:szCs w:val="28"/>
        </w:rPr>
        <w:t xml:space="preserve">муниципального (административного) управления данной организацией входили в должностные обязанности </w:t>
      </w:r>
      <w:r w:rsidR="00BA1D7B" w:rsidRPr="00424AE6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424AE6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</w:t>
      </w:r>
      <w:proofErr w:type="gramEnd"/>
      <w:r w:rsidR="00FA2AEF" w:rsidRPr="00424AE6">
        <w:rPr>
          <w:rFonts w:ascii="Times New Roman" w:hAnsi="Times New Roman" w:cs="Times New Roman"/>
          <w:sz w:val="28"/>
          <w:szCs w:val="28"/>
        </w:rPr>
        <w:t xml:space="preserve"> увольнения с </w:t>
      </w:r>
      <w:r w:rsidR="00BA1D7B" w:rsidRPr="00424AE6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424AE6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 w:rsidRPr="00424A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FB0" w:rsidRPr="00424AE6">
        <w:rPr>
          <w:rFonts w:ascii="Times New Roman" w:hAnsi="Times New Roman" w:cs="Times New Roman"/>
          <w:sz w:val="28"/>
          <w:szCs w:val="28"/>
        </w:rPr>
        <w:t>Указанное обращение</w:t>
      </w:r>
      <w:r w:rsidR="000D5364" w:rsidRPr="00424AE6">
        <w:rPr>
          <w:rFonts w:ascii="Times New Roman" w:hAnsi="Times New Roman" w:cs="Times New Roman"/>
          <w:sz w:val="28"/>
          <w:szCs w:val="28"/>
        </w:rPr>
        <w:t xml:space="preserve"> подается гражданином в администрацию и </w:t>
      </w:r>
      <w:r w:rsidR="00704FB0" w:rsidRPr="00424AE6">
        <w:rPr>
          <w:rFonts w:ascii="Times New Roman" w:hAnsi="Times New Roman" w:cs="Times New Roman"/>
          <w:sz w:val="28"/>
          <w:szCs w:val="28"/>
        </w:rPr>
        <w:t>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</w:t>
      </w:r>
      <w:proofErr w:type="gramEnd"/>
      <w:r w:rsidR="00704FB0" w:rsidRPr="00424AE6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="0077395B" w:rsidRPr="00424AE6">
        <w:rPr>
          <w:rFonts w:ascii="Times New Roman" w:hAnsi="Times New Roman" w:cs="Times New Roman"/>
          <w:sz w:val="28"/>
          <w:szCs w:val="28"/>
        </w:rPr>
        <w:t>;</w:t>
      </w:r>
      <w:r w:rsidR="00262ED8" w:rsidRPr="00424AE6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Par112"/>
      <w:bookmarkEnd w:id="8"/>
    </w:p>
    <w:p w:rsidR="00C462BD" w:rsidRPr="00424AE6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 w:rsidRPr="00424A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1458AD" w:rsidRPr="00424AE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424AE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8E06EE" w:rsidRPr="00424AE6" w:rsidRDefault="00B32C17" w:rsidP="007963E6">
      <w:pPr>
        <w:pStyle w:val="ConsPlusNormal"/>
        <w:ind w:firstLine="851"/>
        <w:jc w:val="both"/>
      </w:pPr>
      <w:r w:rsidRPr="00424AE6">
        <w:t>в</w:t>
      </w:r>
      <w:r w:rsidR="008E06EE" w:rsidRPr="00424AE6">
        <w:t>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62BD" w:rsidRPr="00424AE6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 w:rsidRPr="00424AE6">
        <w:rPr>
          <w:rFonts w:ascii="Times New Roman" w:hAnsi="Times New Roman" w:cs="Times New Roman"/>
          <w:sz w:val="28"/>
          <w:szCs w:val="28"/>
        </w:rPr>
        <w:t>3</w:t>
      </w:r>
      <w:r w:rsidR="00C462BD" w:rsidRPr="00424AE6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424AE6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262ED8" w:rsidRPr="00424AE6">
        <w:rPr>
          <w:rFonts w:ascii="Times New Roman" w:hAnsi="Times New Roman" w:cs="Times New Roman"/>
          <w:sz w:val="28"/>
          <w:szCs w:val="28"/>
        </w:rPr>
        <w:t>и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ли любого члена </w:t>
      </w:r>
      <w:r w:rsidR="006A2950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омиссии,</w:t>
      </w:r>
      <w:r w:rsidR="009973B2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424AE6">
        <w:rPr>
          <w:rFonts w:ascii="Times New Roman" w:hAnsi="Times New Roman" w:cs="Times New Roman"/>
          <w:sz w:val="28"/>
          <w:szCs w:val="28"/>
        </w:rPr>
        <w:t>касающ</w:t>
      </w:r>
      <w:r w:rsidR="00517735" w:rsidRPr="00424AE6">
        <w:rPr>
          <w:rFonts w:ascii="Times New Roman" w:hAnsi="Times New Roman" w:cs="Times New Roman"/>
          <w:sz w:val="28"/>
          <w:szCs w:val="28"/>
        </w:rPr>
        <w:t>ее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 w:rsidRPr="00424AE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424A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424AE6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24AE6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24AE6">
        <w:rPr>
          <w:rFonts w:ascii="Times New Roman" w:hAnsi="Times New Roman" w:cs="Times New Roman"/>
          <w:sz w:val="28"/>
          <w:szCs w:val="28"/>
        </w:rPr>
        <w:t>4</w:t>
      </w:r>
      <w:r w:rsidR="00C462BD" w:rsidRPr="00424AE6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424AE6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24AE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="00D134E4" w:rsidRPr="00424AE6">
        <w:rPr>
          <w:rFonts w:ascii="Times New Roman" w:hAnsi="Times New Roman" w:cs="Times New Roman"/>
          <w:sz w:val="28"/>
          <w:szCs w:val="28"/>
        </w:rPr>
        <w:br/>
      </w:r>
      <w:r w:rsidR="00C462BD" w:rsidRPr="00424AE6">
        <w:rPr>
          <w:rFonts w:ascii="Times New Roman" w:hAnsi="Times New Roman" w:cs="Times New Roman"/>
          <w:sz w:val="28"/>
          <w:szCs w:val="28"/>
        </w:rPr>
        <w:lastRenderedPageBreak/>
        <w:t>частью 1 статьи 3 Федерального закона от 3 декабря 2012 г</w:t>
      </w:r>
      <w:r w:rsidR="006A2950" w:rsidRPr="00424AE6">
        <w:rPr>
          <w:rFonts w:ascii="Times New Roman" w:hAnsi="Times New Roman" w:cs="Times New Roman"/>
          <w:sz w:val="28"/>
          <w:szCs w:val="28"/>
        </w:rPr>
        <w:t>ода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24AE6">
        <w:rPr>
          <w:rFonts w:ascii="Times New Roman" w:hAnsi="Times New Roman" w:cs="Times New Roman"/>
          <w:sz w:val="28"/>
          <w:szCs w:val="28"/>
        </w:rPr>
        <w:t>№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24AE6">
        <w:rPr>
          <w:rFonts w:ascii="Times New Roman" w:hAnsi="Times New Roman" w:cs="Times New Roman"/>
          <w:sz w:val="28"/>
          <w:szCs w:val="28"/>
        </w:rPr>
        <w:t>«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24AE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24AE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24AE6">
        <w:rPr>
          <w:rFonts w:ascii="Times New Roman" w:hAnsi="Times New Roman" w:cs="Times New Roman"/>
          <w:sz w:val="28"/>
          <w:szCs w:val="28"/>
        </w:rPr>
        <w:t>»</w:t>
      </w:r>
      <w:r w:rsidRPr="00424AE6">
        <w:rPr>
          <w:rFonts w:ascii="Times New Roman" w:hAnsi="Times New Roman" w:cs="Times New Roman"/>
          <w:sz w:val="28"/>
          <w:szCs w:val="28"/>
        </w:rPr>
        <w:t>;</w:t>
      </w:r>
    </w:p>
    <w:p w:rsidR="00784371" w:rsidRPr="00424AE6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AE6">
        <w:rPr>
          <w:rFonts w:ascii="Times New Roman" w:hAnsi="Times New Roman" w:cs="Times New Roman"/>
          <w:sz w:val="28"/>
          <w:szCs w:val="28"/>
        </w:rPr>
        <w:t>5</w:t>
      </w:r>
      <w:r w:rsidR="00784371" w:rsidRPr="00424AE6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«О противодействии коррупции»</w:t>
      </w:r>
      <w:r w:rsidR="00600526" w:rsidRPr="00424AE6">
        <w:rPr>
          <w:rFonts w:ascii="Times New Roman" w:hAnsi="Times New Roman" w:cs="Times New Roman"/>
          <w:sz w:val="28"/>
          <w:szCs w:val="28"/>
        </w:rPr>
        <w:t xml:space="preserve"> и статьей 64.1 Трудового кодекса Российской Федерации </w:t>
      </w:r>
      <w:r w:rsidR="00784371" w:rsidRPr="00424AE6">
        <w:rPr>
          <w:rFonts w:ascii="Times New Roman" w:hAnsi="Times New Roman" w:cs="Times New Roman"/>
          <w:sz w:val="28"/>
          <w:szCs w:val="28"/>
        </w:rPr>
        <w:t xml:space="preserve">в </w:t>
      </w:r>
      <w:r w:rsidR="00C751C2" w:rsidRPr="00424AE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84371" w:rsidRPr="00424AE6">
        <w:rPr>
          <w:rFonts w:ascii="Times New Roman" w:hAnsi="Times New Roman" w:cs="Times New Roman"/>
          <w:sz w:val="28"/>
          <w:szCs w:val="28"/>
        </w:rPr>
        <w:t>уведомление</w:t>
      </w:r>
      <w:r w:rsidR="000D5364" w:rsidRPr="00424AE6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</w:t>
      </w:r>
      <w:r w:rsidR="00784371" w:rsidRPr="00424AE6">
        <w:rPr>
          <w:rFonts w:ascii="Times New Roman" w:hAnsi="Times New Roman" w:cs="Times New Roman"/>
          <w:sz w:val="28"/>
          <w:szCs w:val="28"/>
        </w:rPr>
        <w:t xml:space="preserve"> организации о заключении с гражданином, замещавшим должность муниципальной службы в </w:t>
      </w:r>
      <w:r w:rsidR="00C751C2" w:rsidRPr="00424AE6">
        <w:rPr>
          <w:rFonts w:ascii="Times New Roman" w:hAnsi="Times New Roman" w:cs="Times New Roman"/>
          <w:sz w:val="28"/>
          <w:szCs w:val="28"/>
        </w:rPr>
        <w:t>администрации</w:t>
      </w:r>
      <w:r w:rsidR="00784371" w:rsidRPr="00424AE6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 w:rsidRPr="00424AE6">
        <w:rPr>
          <w:rFonts w:ascii="Times New Roman" w:hAnsi="Times New Roman" w:cs="Times New Roman"/>
          <w:sz w:val="28"/>
          <w:szCs w:val="28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</w:t>
      </w:r>
      <w:proofErr w:type="gramEnd"/>
      <w:r w:rsidR="00600526" w:rsidRPr="00424AE6">
        <w:rPr>
          <w:rFonts w:ascii="Times New Roman" w:hAnsi="Times New Roman" w:cs="Times New Roman"/>
          <w:sz w:val="28"/>
          <w:szCs w:val="28"/>
        </w:rPr>
        <w:t xml:space="preserve"> служащего,</w:t>
      </w:r>
      <w:r w:rsidR="00784371" w:rsidRPr="00424AE6">
        <w:rPr>
          <w:rFonts w:ascii="Times New Roman" w:hAnsi="Times New Roman" w:cs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 w:rsidRPr="00424AE6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424AE6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 в организации Комиссией не рассматривался.</w:t>
      </w:r>
      <w:r w:rsidR="007913E4" w:rsidRPr="00424AE6">
        <w:rPr>
          <w:rFonts w:ascii="Tahoma" w:hAnsi="Tahoma" w:cs="Tahoma"/>
          <w:sz w:val="23"/>
          <w:szCs w:val="23"/>
        </w:rPr>
        <w:t xml:space="preserve"> </w:t>
      </w:r>
      <w:r w:rsidR="007913E4" w:rsidRPr="00424AE6">
        <w:rPr>
          <w:rFonts w:ascii="Times New Roman" w:hAnsi="Times New Roman" w:cs="Times New Roman"/>
          <w:sz w:val="28"/>
          <w:szCs w:val="28"/>
        </w:rPr>
        <w:t>Уведомление, как правило, рассматривается на очередном (плановом) заседании комиссии.</w:t>
      </w:r>
    </w:p>
    <w:p w:rsidR="000D5364" w:rsidRPr="00424AE6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1</w:t>
      </w:r>
      <w:r w:rsidR="00C751C2" w:rsidRPr="00424AE6">
        <w:rPr>
          <w:rFonts w:ascii="Times New Roman" w:hAnsi="Times New Roman" w:cs="Times New Roman"/>
          <w:sz w:val="28"/>
          <w:szCs w:val="28"/>
        </w:rPr>
        <w:t>4</w:t>
      </w:r>
      <w:r w:rsidRPr="00424AE6">
        <w:rPr>
          <w:rFonts w:ascii="Times New Roman" w:hAnsi="Times New Roman" w:cs="Times New Roman"/>
          <w:sz w:val="28"/>
          <w:szCs w:val="28"/>
        </w:rPr>
        <w:t xml:space="preserve">. </w:t>
      </w:r>
      <w:r w:rsidR="00D74FB2" w:rsidRPr="00424AE6">
        <w:rPr>
          <w:rFonts w:ascii="Times New Roman" w:hAnsi="Times New Roman" w:cs="Times New Roman"/>
          <w:sz w:val="28"/>
          <w:szCs w:val="28"/>
        </w:rPr>
        <w:t xml:space="preserve">Кадровой службой </w:t>
      </w:r>
      <w:r w:rsidRPr="00424AE6">
        <w:rPr>
          <w:rFonts w:ascii="Times New Roman" w:hAnsi="Times New Roman" w:cs="Times New Roman"/>
          <w:sz w:val="28"/>
          <w:szCs w:val="28"/>
        </w:rPr>
        <w:t>осуществляется рассмотрение обращения</w:t>
      </w:r>
      <w:r w:rsidR="00ED1F94" w:rsidRPr="00424AE6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 w:rsidRPr="00424AE6">
        <w:rPr>
          <w:rFonts w:ascii="Times New Roman" w:hAnsi="Times New Roman" w:cs="Times New Roman"/>
          <w:sz w:val="28"/>
          <w:szCs w:val="28"/>
        </w:rPr>
        <w:t>подпункт</w:t>
      </w:r>
      <w:r w:rsidR="00ED1F94" w:rsidRPr="00424AE6">
        <w:rPr>
          <w:rFonts w:ascii="Times New Roman" w:hAnsi="Times New Roman" w:cs="Times New Roman"/>
          <w:sz w:val="28"/>
          <w:szCs w:val="28"/>
        </w:rPr>
        <w:t>е</w:t>
      </w:r>
      <w:r w:rsidR="00704FB0" w:rsidRPr="00424AE6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 w:rsidRPr="00424AE6">
        <w:rPr>
          <w:rFonts w:ascii="Times New Roman" w:hAnsi="Times New Roman" w:cs="Times New Roman"/>
          <w:sz w:val="28"/>
          <w:szCs w:val="28"/>
        </w:rPr>
        <w:t>, по результатам которого подготавливается мотивированное заключение по существу обращения с учетом требований</w:t>
      </w:r>
      <w:r w:rsidR="006C3CF1" w:rsidRPr="00424AE6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0D5364" w:rsidRPr="00424AE6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 г. N 273-ФЗ "О противодействии коррупции". </w:t>
      </w:r>
    </w:p>
    <w:p w:rsidR="00784371" w:rsidRPr="00424AE6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15</w:t>
      </w:r>
      <w:r w:rsidR="00784371" w:rsidRPr="00424AE6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 w:rsidRPr="00424AE6"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 w:rsidRPr="00424AE6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Pr="00424AE6">
        <w:rPr>
          <w:rFonts w:ascii="Times New Roman" w:hAnsi="Times New Roman" w:cs="Times New Roman"/>
          <w:sz w:val="28"/>
          <w:szCs w:val="28"/>
        </w:rPr>
        <w:t>ложением</w:t>
      </w:r>
      <w:r w:rsidR="00784371" w:rsidRPr="00424AE6">
        <w:rPr>
          <w:rFonts w:ascii="Times New Roman" w:hAnsi="Times New Roman" w:cs="Times New Roman"/>
          <w:sz w:val="28"/>
          <w:szCs w:val="28"/>
        </w:rPr>
        <w:t>.</w:t>
      </w:r>
    </w:p>
    <w:p w:rsidR="00AB1D3A" w:rsidRPr="00424AE6" w:rsidRDefault="00AB1D3A" w:rsidP="00AB1D3A">
      <w:pPr>
        <w:pStyle w:val="ConsPlusNormal"/>
        <w:ind w:firstLine="851"/>
        <w:jc w:val="both"/>
      </w:pPr>
      <w:r w:rsidRPr="00424AE6">
        <w:t>16. Уведомление, указанное в подпункте «</w:t>
      </w:r>
      <w:r w:rsidR="00B32C17" w:rsidRPr="00424AE6">
        <w:t>в</w:t>
      </w:r>
      <w:r w:rsidRPr="00424AE6">
        <w:t>» подпункта 2 пункта 13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6C3CF1" w:rsidRPr="00424AE6" w:rsidRDefault="00784371" w:rsidP="006C3C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1</w:t>
      </w:r>
      <w:r w:rsidR="00AB1D3A" w:rsidRPr="00424AE6">
        <w:rPr>
          <w:rFonts w:ascii="Times New Roman" w:hAnsi="Times New Roman" w:cs="Times New Roman"/>
          <w:sz w:val="28"/>
          <w:szCs w:val="28"/>
        </w:rPr>
        <w:t>7</w:t>
      </w:r>
      <w:r w:rsidRPr="00424AE6">
        <w:rPr>
          <w:rFonts w:ascii="Times New Roman" w:hAnsi="Times New Roman" w:cs="Times New Roman"/>
          <w:sz w:val="28"/>
          <w:szCs w:val="28"/>
        </w:rPr>
        <w:t xml:space="preserve">. Уведомление, указанное в подпункте </w:t>
      </w:r>
      <w:r w:rsidR="00D83D28" w:rsidRPr="00424AE6">
        <w:rPr>
          <w:rFonts w:ascii="Times New Roman" w:hAnsi="Times New Roman" w:cs="Times New Roman"/>
          <w:sz w:val="28"/>
          <w:szCs w:val="28"/>
        </w:rPr>
        <w:t>5</w:t>
      </w:r>
      <w:r w:rsidRPr="00424AE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 w:rsidRPr="00424AE6">
        <w:rPr>
          <w:rFonts w:ascii="Times New Roman" w:hAnsi="Times New Roman" w:cs="Times New Roman"/>
          <w:sz w:val="28"/>
          <w:szCs w:val="28"/>
        </w:rPr>
        <w:t>3</w:t>
      </w:r>
      <w:r w:rsidRPr="00424AE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424AE6">
        <w:rPr>
          <w:rFonts w:ascii="Times New Roman" w:hAnsi="Times New Roman" w:cs="Times New Roman"/>
          <w:sz w:val="28"/>
          <w:szCs w:val="28"/>
        </w:rPr>
        <w:t xml:space="preserve">кадровой службой, которая осуществляет </w:t>
      </w:r>
      <w:r w:rsidRPr="00424AE6"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D83D28" w:rsidRPr="00424AE6">
        <w:rPr>
          <w:rFonts w:ascii="Times New Roman" w:hAnsi="Times New Roman" w:cs="Times New Roman"/>
          <w:sz w:val="28"/>
          <w:szCs w:val="28"/>
        </w:rPr>
        <w:t>администрации</w:t>
      </w:r>
      <w:r w:rsidRPr="00424AE6">
        <w:rPr>
          <w:rFonts w:ascii="Times New Roman" w:hAnsi="Times New Roman" w:cs="Times New Roman"/>
          <w:sz w:val="28"/>
          <w:szCs w:val="28"/>
        </w:rPr>
        <w:t xml:space="preserve">, требований статьи 12 </w:t>
      </w:r>
      <w:r w:rsidR="006C3CF1" w:rsidRPr="00424AE6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 г. N 273-ФЗ "О противодействии коррупции". </w:t>
      </w:r>
    </w:p>
    <w:p w:rsidR="00B45C06" w:rsidRPr="00424AE6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24AE6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</w:t>
      </w:r>
      <w:r w:rsidR="00BF01DB" w:rsidRPr="00424AE6">
        <w:rPr>
          <w:rFonts w:ascii="Times New Roman" w:hAnsi="Times New Roman" w:cs="Times New Roman"/>
          <w:sz w:val="28"/>
          <w:szCs w:val="28"/>
        </w:rPr>
        <w:br/>
      </w:r>
      <w:r w:rsidRPr="00424AE6">
        <w:rPr>
          <w:rFonts w:ascii="Times New Roman" w:hAnsi="Times New Roman" w:cs="Times New Roman"/>
          <w:sz w:val="28"/>
          <w:szCs w:val="28"/>
        </w:rPr>
        <w:t>подпункте «</w:t>
      </w:r>
      <w:r w:rsidR="00C02328" w:rsidRPr="00424AE6">
        <w:rPr>
          <w:rFonts w:ascii="Times New Roman" w:hAnsi="Times New Roman" w:cs="Times New Roman"/>
          <w:sz w:val="28"/>
          <w:szCs w:val="28"/>
        </w:rPr>
        <w:t>в</w:t>
      </w:r>
      <w:r w:rsidRPr="00424AE6">
        <w:rPr>
          <w:rFonts w:ascii="Times New Roman" w:hAnsi="Times New Roman" w:cs="Times New Roman"/>
          <w:sz w:val="28"/>
          <w:szCs w:val="28"/>
        </w:rPr>
        <w:t xml:space="preserve">» подпункта 2 и подпункте 5 пункта 13 настоящего Положения, должностные лица </w:t>
      </w:r>
      <w:r w:rsidR="006C3CF1" w:rsidRPr="00424AE6">
        <w:rPr>
          <w:rFonts w:ascii="Times New Roman" w:hAnsi="Times New Roman" w:cs="Times New Roman"/>
          <w:sz w:val="28"/>
          <w:szCs w:val="28"/>
        </w:rPr>
        <w:t>кадровой службы имеют</w:t>
      </w:r>
      <w:r w:rsidR="006C3CF1" w:rsidRPr="00424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AE6">
        <w:rPr>
          <w:rFonts w:ascii="Times New Roman" w:hAnsi="Times New Roman" w:cs="Times New Roman"/>
          <w:sz w:val="28"/>
          <w:szCs w:val="28"/>
        </w:rPr>
        <w:t>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424AE6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32C17" w:rsidRPr="00424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C17" w:rsidRPr="00424AE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32C17" w:rsidRPr="00424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AE6">
        <w:rPr>
          <w:rFonts w:ascii="Times New Roman" w:hAnsi="Times New Roman" w:cs="Times New Roman"/>
          <w:sz w:val="28"/>
          <w:szCs w:val="28"/>
        </w:rPr>
        <w:t>может направлять в</w:t>
      </w:r>
      <w:proofErr w:type="gramEnd"/>
      <w:r w:rsidRPr="00424AE6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424AE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24AE6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</w:t>
      </w:r>
      <w:r w:rsidRPr="00424AE6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уведомление, а также заключение и другие материалы в течение </w:t>
      </w:r>
      <w:r w:rsidR="000B1B57" w:rsidRPr="00424AE6">
        <w:rPr>
          <w:rFonts w:ascii="Times New Roman" w:hAnsi="Times New Roman" w:cs="Times New Roman"/>
          <w:sz w:val="28"/>
          <w:szCs w:val="28"/>
        </w:rPr>
        <w:t>7</w:t>
      </w:r>
      <w:r w:rsidRPr="00424AE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</w:t>
      </w:r>
      <w:r w:rsidR="00D132F3" w:rsidRPr="00424AE6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424AE6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424AE6">
        <w:rPr>
          <w:rFonts w:ascii="Times New Roman" w:hAnsi="Times New Roman" w:cs="Times New Roman"/>
          <w:sz w:val="28"/>
          <w:szCs w:val="28"/>
        </w:rPr>
        <w:t>К</w:t>
      </w:r>
      <w:r w:rsidRPr="00424AE6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 w:rsidR="00435869" w:rsidRPr="00424AE6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424AE6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895086" w:rsidRPr="00895086" w:rsidRDefault="00086BB4" w:rsidP="0089508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424AE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95086" w:rsidRPr="00895086">
        <w:rPr>
          <w:rFonts w:ascii="Times New Roman" w:eastAsia="Times New Roman" w:hAnsi="Times New Roman" w:cs="Times New Roman"/>
          <w:sz w:val="28"/>
          <w:szCs w:val="28"/>
        </w:rPr>
        <w:t xml:space="preserve">. Мотивированные заключения, предусмотренные </w:t>
      </w:r>
      <w:hyperlink r:id="rId13" w:anchor="/document/198625/entry/10171" w:history="1">
        <w:r w:rsidR="00895086" w:rsidRPr="00895086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пунктами </w:t>
        </w:r>
      </w:hyperlink>
      <w:r w:rsidR="00895086" w:rsidRPr="00895086">
        <w:rPr>
          <w:rFonts w:ascii="Times New Roman" w:eastAsia="Times New Roman" w:hAnsi="Times New Roman" w:cs="Times New Roman"/>
          <w:sz w:val="28"/>
          <w:szCs w:val="28"/>
        </w:rPr>
        <w:t xml:space="preserve">15, </w:t>
      </w:r>
      <w:hyperlink r:id="rId14" w:anchor="/document/198625/entry/10173" w:history="1">
        <w:r w:rsidR="00895086" w:rsidRPr="00895086">
          <w:rPr>
            <w:rFonts w:ascii="Times New Roman" w:eastAsia="Times New Roman" w:hAnsi="Times New Roman" w:cs="Times New Roman"/>
            <w:sz w:val="28"/>
            <w:szCs w:val="28"/>
          </w:rPr>
          <w:t>17</w:t>
        </w:r>
      </w:hyperlink>
      <w:r w:rsidR="00895086" w:rsidRPr="00895086">
        <w:rPr>
          <w:rFonts w:ascii="Times New Roman" w:eastAsia="Times New Roman" w:hAnsi="Times New Roman" w:cs="Times New Roman"/>
          <w:sz w:val="28"/>
          <w:szCs w:val="28"/>
        </w:rPr>
        <w:t xml:space="preserve"> и 19 настоящего Положения, должны содержать:</w:t>
      </w:r>
    </w:p>
    <w:p w:rsidR="00895086" w:rsidRPr="00895086" w:rsidRDefault="00895086" w:rsidP="0089508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5086">
        <w:rPr>
          <w:rFonts w:ascii="Times New Roman" w:eastAsia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подпункте «а» подпункта 2 пункта 1</w:t>
      </w:r>
      <w:r w:rsidR="00086BB4" w:rsidRPr="00424A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5086">
        <w:rPr>
          <w:rFonts w:ascii="Times New Roman" w:eastAsia="Times New Roman" w:hAnsi="Times New Roman" w:cs="Times New Roman"/>
          <w:sz w:val="28"/>
          <w:szCs w:val="28"/>
        </w:rPr>
        <w:t>  и подпункте «в» подпункта 2 пункта 1</w:t>
      </w:r>
      <w:r w:rsidR="00086BB4" w:rsidRPr="00424A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5086">
        <w:rPr>
          <w:rFonts w:ascii="Times New Roman" w:eastAsia="Times New Roman" w:hAnsi="Times New Roman" w:cs="Times New Roman"/>
          <w:sz w:val="28"/>
          <w:szCs w:val="28"/>
        </w:rPr>
        <w:t xml:space="preserve">  и </w:t>
      </w:r>
      <w:hyperlink r:id="rId15" w:anchor="/document/198625/entry/10165" w:history="1">
        <w:r w:rsidRPr="00895086">
          <w:rPr>
            <w:rFonts w:ascii="Times New Roman" w:eastAsia="Times New Roman" w:hAnsi="Times New Roman" w:cs="Times New Roman"/>
            <w:sz w:val="28"/>
            <w:szCs w:val="28"/>
          </w:rPr>
          <w:t>подпункте 5 пункта 1</w:t>
        </w:r>
      </w:hyperlink>
      <w:r w:rsidR="00086BB4" w:rsidRPr="00424A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508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895086" w:rsidRPr="00895086" w:rsidRDefault="00895086" w:rsidP="0089508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895086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95086" w:rsidRPr="00895086" w:rsidRDefault="00895086" w:rsidP="0089508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895086">
        <w:rPr>
          <w:rFonts w:ascii="Times New Roman" w:eastAsia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подпункте «а» подпункта 2 пункта 1</w:t>
      </w:r>
      <w:r w:rsidR="00086BB4" w:rsidRPr="00424A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5086">
        <w:rPr>
          <w:rFonts w:ascii="Times New Roman" w:eastAsia="Times New Roman" w:hAnsi="Times New Roman" w:cs="Times New Roman"/>
          <w:sz w:val="28"/>
          <w:szCs w:val="28"/>
        </w:rPr>
        <w:t>  и подпункте «в» подпункта 2 пункта 1</w:t>
      </w:r>
      <w:r w:rsidR="00086BB4" w:rsidRPr="00424A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5086">
        <w:rPr>
          <w:rFonts w:ascii="Times New Roman" w:eastAsia="Times New Roman" w:hAnsi="Times New Roman" w:cs="Times New Roman"/>
          <w:sz w:val="28"/>
          <w:szCs w:val="28"/>
        </w:rPr>
        <w:t xml:space="preserve">  и </w:t>
      </w:r>
      <w:hyperlink r:id="rId16" w:anchor="/document/198625/entry/10165" w:history="1">
        <w:r w:rsidRPr="00895086">
          <w:rPr>
            <w:rFonts w:ascii="Times New Roman" w:eastAsia="Times New Roman" w:hAnsi="Times New Roman" w:cs="Times New Roman"/>
            <w:sz w:val="28"/>
            <w:szCs w:val="28"/>
          </w:rPr>
          <w:t>подпункте 5 пункта 1</w:t>
        </w:r>
      </w:hyperlink>
      <w:r w:rsidR="00086BB4" w:rsidRPr="00424A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5086">
        <w:rPr>
          <w:rFonts w:ascii="Times New Roman" w:eastAsia="Times New Roman" w:hAnsi="Times New Roman" w:cs="Times New Roman"/>
          <w:sz w:val="28"/>
          <w:szCs w:val="28"/>
        </w:rPr>
        <w:t xml:space="preserve">  настоящего Положения, а также рекомендации для принятия одного из решений в соответствии с </w:t>
      </w:r>
      <w:hyperlink r:id="rId17" w:anchor="/document/198625/entry/1024" w:history="1">
        <w:r w:rsidRPr="00895086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пунктами </w:t>
        </w:r>
      </w:hyperlink>
      <w:r w:rsidRPr="008950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6BB4" w:rsidRPr="00424A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95086">
        <w:rPr>
          <w:rFonts w:ascii="Times New Roman" w:eastAsia="Times New Roman" w:hAnsi="Times New Roman" w:cs="Times New Roman"/>
          <w:sz w:val="28"/>
          <w:szCs w:val="28"/>
        </w:rPr>
        <w:t>, 3</w:t>
      </w:r>
      <w:r w:rsidR="00086BB4" w:rsidRPr="00424AE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95086">
        <w:rPr>
          <w:rFonts w:ascii="Times New Roman" w:eastAsia="Times New Roman" w:hAnsi="Times New Roman" w:cs="Times New Roman"/>
          <w:sz w:val="28"/>
          <w:szCs w:val="28"/>
        </w:rPr>
        <w:t>, 3</w:t>
      </w:r>
      <w:r w:rsidR="00086BB4" w:rsidRPr="00424A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9508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 или иного решения.</w:t>
      </w:r>
      <w:proofErr w:type="gramEnd"/>
    </w:p>
    <w:p w:rsidR="00C462BD" w:rsidRPr="00424AE6" w:rsidRDefault="00086BB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20</w:t>
      </w:r>
      <w:r w:rsidR="0077395B" w:rsidRPr="00424AE6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 w:rsidRPr="00424AE6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424AE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1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в </w:t>
      </w:r>
      <w:r w:rsidR="00B32C17" w:rsidRPr="00424AE6">
        <w:rPr>
          <w:rFonts w:ascii="Times New Roman" w:hAnsi="Times New Roman" w:cs="Times New Roman"/>
          <w:sz w:val="28"/>
          <w:szCs w:val="28"/>
        </w:rPr>
        <w:t>10-</w:t>
      </w:r>
      <w:r w:rsidR="009F24C4" w:rsidRPr="00424AE6">
        <w:rPr>
          <w:rFonts w:ascii="Times New Roman" w:hAnsi="Times New Roman" w:cs="Times New Roman"/>
          <w:sz w:val="28"/>
          <w:szCs w:val="28"/>
        </w:rPr>
        <w:t xml:space="preserve">дневный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B32C17" w:rsidRPr="00424AE6">
        <w:rPr>
          <w:rFonts w:ascii="Times New Roman" w:hAnsi="Times New Roman" w:cs="Times New Roman"/>
          <w:sz w:val="28"/>
          <w:szCs w:val="28"/>
        </w:rPr>
        <w:t xml:space="preserve">20 </w:t>
      </w:r>
      <w:r w:rsidR="00C462BD" w:rsidRPr="00424AE6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 w:rsidRPr="00424AE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E2BA6" w:rsidRPr="00424AE6">
        <w:rPr>
          <w:rFonts w:ascii="Times New Roman" w:hAnsi="Times New Roman" w:cs="Times New Roman"/>
          <w:sz w:val="28"/>
          <w:szCs w:val="28"/>
        </w:rPr>
        <w:t>я</w:t>
      </w:r>
      <w:r w:rsidR="005431C6" w:rsidRPr="00424AE6">
        <w:rPr>
          <w:rFonts w:ascii="Times New Roman" w:hAnsi="Times New Roman" w:cs="Times New Roman"/>
          <w:sz w:val="28"/>
          <w:szCs w:val="28"/>
        </w:rPr>
        <w:t>, предусмотренн</w:t>
      </w:r>
      <w:r w:rsidR="004E2BA6" w:rsidRPr="00424AE6">
        <w:rPr>
          <w:rFonts w:ascii="Times New Roman" w:hAnsi="Times New Roman" w:cs="Times New Roman"/>
          <w:sz w:val="28"/>
          <w:szCs w:val="28"/>
        </w:rPr>
        <w:t>ого</w:t>
      </w:r>
      <w:r w:rsidR="005431C6" w:rsidRPr="00424AE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2BA6" w:rsidRPr="00424AE6">
        <w:rPr>
          <w:rFonts w:ascii="Times New Roman" w:hAnsi="Times New Roman" w:cs="Times New Roman"/>
          <w:sz w:val="28"/>
          <w:szCs w:val="28"/>
        </w:rPr>
        <w:t>ом</w:t>
      </w:r>
      <w:r w:rsidR="005431C6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A65069">
        <w:rPr>
          <w:rFonts w:ascii="Times New Roman" w:hAnsi="Times New Roman" w:cs="Times New Roman"/>
          <w:sz w:val="28"/>
          <w:szCs w:val="28"/>
        </w:rPr>
        <w:t>21</w:t>
      </w:r>
      <w:r w:rsidR="005431C6" w:rsidRPr="00424AE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424AE6">
        <w:rPr>
          <w:rFonts w:ascii="Times New Roman" w:hAnsi="Times New Roman" w:cs="Times New Roman"/>
          <w:sz w:val="28"/>
          <w:szCs w:val="28"/>
        </w:rPr>
        <w:t>;</w:t>
      </w:r>
    </w:p>
    <w:p w:rsidR="003A4619" w:rsidRPr="00424AE6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AE6">
        <w:rPr>
          <w:rFonts w:ascii="Times New Roman" w:hAnsi="Times New Roman" w:cs="Times New Roman"/>
          <w:sz w:val="28"/>
          <w:szCs w:val="28"/>
        </w:rPr>
        <w:t>2</w:t>
      </w:r>
      <w:r w:rsidR="00C462BD" w:rsidRPr="00424AE6">
        <w:rPr>
          <w:rFonts w:ascii="Times New Roman" w:hAnsi="Times New Roman" w:cs="Times New Roman"/>
          <w:sz w:val="28"/>
          <w:szCs w:val="28"/>
        </w:rPr>
        <w:t>) организует</w:t>
      </w:r>
      <w:r w:rsidR="0077395B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8F3D16" w:rsidRPr="00424A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424AE6"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424AE6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913E4" w:rsidRPr="00424AE6">
        <w:rPr>
          <w:rFonts w:ascii="Times New Roman" w:hAnsi="Times New Roman" w:cs="Times New Roman"/>
          <w:sz w:val="28"/>
          <w:szCs w:val="28"/>
        </w:rPr>
        <w:t>в администрацию</w:t>
      </w:r>
      <w:r w:rsidR="0077395B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424AE6">
        <w:rPr>
          <w:rFonts w:ascii="Times New Roman" w:hAnsi="Times New Roman" w:cs="Times New Roman"/>
          <w:sz w:val="28"/>
          <w:szCs w:val="28"/>
        </w:rPr>
        <w:t>информацией</w:t>
      </w:r>
      <w:r w:rsidR="0077395B" w:rsidRPr="00424AE6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 w:rsidRPr="00424AE6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BF01DB" w:rsidRPr="00424A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4619" w:rsidRPr="00424AE6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r w:rsidR="007913E4" w:rsidRPr="00424AE6">
        <w:rPr>
          <w:rFonts w:ascii="Times New Roman" w:hAnsi="Times New Roman" w:cs="Times New Roman"/>
          <w:sz w:val="28"/>
          <w:szCs w:val="28"/>
        </w:rPr>
        <w:t>пункте</w:t>
      </w:r>
      <w:r w:rsidRPr="00424AE6">
        <w:rPr>
          <w:rFonts w:ascii="Times New Roman" w:hAnsi="Times New Roman" w:cs="Times New Roman"/>
          <w:sz w:val="28"/>
          <w:szCs w:val="28"/>
        </w:rPr>
        <w:t xml:space="preserve"> 10</w:t>
      </w:r>
      <w:r w:rsidRPr="00424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AE6">
        <w:rPr>
          <w:rFonts w:ascii="Times New Roman" w:hAnsi="Times New Roman" w:cs="Times New Roman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31C6" w:rsidRPr="00424AE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2</w:t>
      </w:r>
      <w:r w:rsidR="00086BB4" w:rsidRPr="00424AE6">
        <w:rPr>
          <w:rFonts w:ascii="Times New Roman" w:hAnsi="Times New Roman" w:cs="Times New Roman"/>
          <w:sz w:val="28"/>
          <w:szCs w:val="28"/>
        </w:rPr>
        <w:t>1</w:t>
      </w:r>
      <w:r w:rsidR="005431C6" w:rsidRPr="00424AE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3776B2" w:rsidRPr="00424AE6">
        <w:rPr>
          <w:rFonts w:ascii="Times New Roman" w:hAnsi="Times New Roman" w:cs="Times New Roman"/>
          <w:sz w:val="28"/>
          <w:szCs w:val="28"/>
        </w:rPr>
        <w:t>я</w:t>
      </w:r>
      <w:r w:rsidR="005431C6" w:rsidRPr="00424AE6">
        <w:rPr>
          <w:rFonts w:ascii="Times New Roman" w:hAnsi="Times New Roman" w:cs="Times New Roman"/>
          <w:sz w:val="28"/>
          <w:szCs w:val="28"/>
        </w:rPr>
        <w:t>, указанн</w:t>
      </w:r>
      <w:r w:rsidR="003776B2" w:rsidRPr="00424AE6">
        <w:rPr>
          <w:rFonts w:ascii="Times New Roman" w:hAnsi="Times New Roman" w:cs="Times New Roman"/>
          <w:sz w:val="28"/>
          <w:szCs w:val="28"/>
        </w:rPr>
        <w:t>ого</w:t>
      </w:r>
      <w:r w:rsidR="005431C6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9B1157" w:rsidRPr="00424AE6">
        <w:rPr>
          <w:rFonts w:ascii="Times New Roman" w:hAnsi="Times New Roman" w:cs="Times New Roman"/>
          <w:sz w:val="28"/>
          <w:szCs w:val="28"/>
        </w:rPr>
        <w:t>в подпункт</w:t>
      </w:r>
      <w:r w:rsidR="003776B2" w:rsidRPr="00424AE6">
        <w:rPr>
          <w:rFonts w:ascii="Times New Roman" w:hAnsi="Times New Roman" w:cs="Times New Roman"/>
          <w:sz w:val="28"/>
          <w:szCs w:val="28"/>
        </w:rPr>
        <w:t>е</w:t>
      </w:r>
      <w:r w:rsidR="009B1157" w:rsidRPr="00424AE6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 w:rsidRPr="00424AE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Pr="00424AE6" w:rsidRDefault="00086BB4" w:rsidP="00EC3C87">
      <w:pPr>
        <w:pStyle w:val="ConsPlusNormal"/>
        <w:ind w:firstLine="851"/>
        <w:jc w:val="both"/>
      </w:pPr>
      <w:r w:rsidRPr="00424AE6">
        <w:t>22</w:t>
      </w:r>
      <w:r w:rsidR="00C462BD" w:rsidRPr="00424AE6">
        <w:t xml:space="preserve">. </w:t>
      </w:r>
      <w:r w:rsidR="00EC3C87" w:rsidRPr="00424AE6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</w:t>
      </w:r>
      <w:r w:rsidR="00EC3C87" w:rsidRPr="00424AE6">
        <w:lastRenderedPageBreak/>
        <w:t xml:space="preserve">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</w:t>
      </w:r>
      <w:proofErr w:type="gramStart"/>
      <w:r w:rsidR="00EC3C87" w:rsidRPr="00424AE6">
        <w:t>представляемых</w:t>
      </w:r>
      <w:proofErr w:type="gramEnd"/>
      <w:r w:rsidR="00EC3C87" w:rsidRPr="00424AE6">
        <w:t xml:space="preserve"> в соответствии </w:t>
      </w:r>
      <w:r w:rsidR="00BF01DB" w:rsidRPr="00424AE6">
        <w:br/>
      </w:r>
      <w:r w:rsidR="00EC3C87" w:rsidRPr="00424AE6">
        <w:t xml:space="preserve">с подпунктом 2 пункта 13 настоящего Положения. </w:t>
      </w:r>
    </w:p>
    <w:p w:rsidR="00EC3C87" w:rsidRPr="00424AE6" w:rsidRDefault="00086BB4" w:rsidP="00EC3C87">
      <w:pPr>
        <w:pStyle w:val="ConsPlusNormal"/>
        <w:ind w:firstLine="851"/>
        <w:jc w:val="both"/>
      </w:pPr>
      <w:r w:rsidRPr="00424AE6">
        <w:t>23</w:t>
      </w:r>
      <w:r w:rsidR="00EC3C87" w:rsidRPr="00424AE6"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EC3C87" w:rsidRPr="00424AE6" w:rsidRDefault="00D34576" w:rsidP="00EC3C87">
      <w:pPr>
        <w:pStyle w:val="ConsPlusNormal"/>
        <w:ind w:firstLine="851"/>
        <w:jc w:val="both"/>
      </w:pPr>
      <w:r w:rsidRPr="00424AE6">
        <w:t>1</w:t>
      </w:r>
      <w:r w:rsidR="00EC3C87" w:rsidRPr="00424AE6">
        <w:t xml:space="preserve">) если в обращении, заявлении или уведомлении, </w:t>
      </w:r>
      <w:proofErr w:type="gramStart"/>
      <w:r w:rsidR="00EC3C87" w:rsidRPr="00424AE6">
        <w:t>предусмотренных</w:t>
      </w:r>
      <w:proofErr w:type="gramEnd"/>
      <w:r w:rsidR="00EC3C87" w:rsidRPr="00424AE6">
        <w:t xml:space="preserve">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EC3C87" w:rsidRPr="00424AE6" w:rsidRDefault="00D34576" w:rsidP="00A718FF">
      <w:pPr>
        <w:pStyle w:val="ConsPlusNormal"/>
        <w:ind w:firstLine="851"/>
        <w:jc w:val="both"/>
      </w:pPr>
      <w:r w:rsidRPr="00424AE6">
        <w:t>2</w:t>
      </w:r>
      <w:r w:rsidR="00EC3C87" w:rsidRPr="00424AE6">
        <w:t xml:space="preserve">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</w:t>
      </w:r>
      <w:r w:rsidR="00435869" w:rsidRPr="00424AE6">
        <w:t xml:space="preserve">дате, </w:t>
      </w:r>
      <w:r w:rsidR="00EC3C87" w:rsidRPr="00424AE6">
        <w:t>времени и месте его проведения, не явились на заседание Комиссии.</w:t>
      </w:r>
    </w:p>
    <w:p w:rsidR="00C462BD" w:rsidRPr="00424AE6" w:rsidRDefault="00086BB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24</w:t>
      </w:r>
      <w:r w:rsidR="00636C1E" w:rsidRPr="00424AE6">
        <w:rPr>
          <w:rFonts w:ascii="Times New Roman" w:hAnsi="Times New Roman" w:cs="Times New Roman"/>
          <w:sz w:val="28"/>
          <w:szCs w:val="28"/>
        </w:rPr>
        <w:t xml:space="preserve">. </w:t>
      </w:r>
      <w:r w:rsidR="00C935FD" w:rsidRPr="00424AE6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424A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35FD" w:rsidRPr="00424AE6">
        <w:rPr>
          <w:rFonts w:ascii="Times New Roman" w:hAnsi="Times New Roman" w:cs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424AE6">
        <w:rPr>
          <w:rFonts w:ascii="Times New Roman" w:hAnsi="Times New Roman" w:cs="Times New Roman"/>
          <w:sz w:val="28"/>
          <w:szCs w:val="28"/>
        </w:rPr>
        <w:t>.</w:t>
      </w:r>
    </w:p>
    <w:p w:rsidR="00C462BD" w:rsidRPr="00424AE6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2</w:t>
      </w:r>
      <w:r w:rsidR="00086BB4" w:rsidRPr="00424AE6">
        <w:rPr>
          <w:rFonts w:ascii="Times New Roman" w:hAnsi="Times New Roman" w:cs="Times New Roman"/>
          <w:sz w:val="28"/>
          <w:szCs w:val="28"/>
        </w:rPr>
        <w:t>5</w:t>
      </w:r>
      <w:r w:rsidR="00636C1E" w:rsidRPr="00424AE6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 w:rsidRPr="00424AE6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424AE6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 w:rsidRPr="00424AE6">
        <w:rPr>
          <w:rFonts w:ascii="Times New Roman" w:hAnsi="Times New Roman" w:cs="Times New Roman"/>
          <w:sz w:val="28"/>
          <w:szCs w:val="28"/>
        </w:rPr>
        <w:t>2</w:t>
      </w:r>
      <w:r w:rsidR="00086BB4" w:rsidRPr="00424AE6">
        <w:rPr>
          <w:rFonts w:ascii="Times New Roman" w:hAnsi="Times New Roman" w:cs="Times New Roman"/>
          <w:sz w:val="28"/>
          <w:szCs w:val="28"/>
        </w:rPr>
        <w:t>6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 w:rsidRPr="00424AE6">
        <w:rPr>
          <w:rFonts w:ascii="Times New Roman" w:hAnsi="Times New Roman" w:cs="Times New Roman"/>
          <w:sz w:val="28"/>
          <w:szCs w:val="28"/>
        </w:rPr>
        <w:br/>
      </w:r>
      <w:r w:rsidR="00F70D4E" w:rsidRPr="00424AE6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424AE6">
        <w:rPr>
          <w:rFonts w:ascii="Times New Roman" w:hAnsi="Times New Roman" w:cs="Times New Roman"/>
          <w:sz w:val="28"/>
          <w:szCs w:val="28"/>
        </w:rPr>
        <w:t>1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424AE6">
        <w:rPr>
          <w:rFonts w:ascii="Times New Roman" w:hAnsi="Times New Roman" w:cs="Times New Roman"/>
          <w:sz w:val="28"/>
          <w:szCs w:val="28"/>
        </w:rPr>
        <w:t>3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424AE6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 w:rsidRPr="00424AE6">
        <w:rPr>
          <w:rFonts w:ascii="Times New Roman" w:hAnsi="Times New Roman" w:cs="Times New Roman"/>
          <w:sz w:val="28"/>
          <w:szCs w:val="28"/>
        </w:rPr>
        <w:t>1)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 w:rsidRPr="00424AE6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424AE6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424AE6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2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 w:rsidRPr="00424AE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служащим, являются недостоверными и (или) неполными. В этом случае </w:t>
      </w:r>
      <w:r w:rsidR="00636C1E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424AE6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424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424AE6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424AE6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2</w:t>
      </w:r>
      <w:r w:rsidR="00086BB4" w:rsidRPr="00424AE6">
        <w:rPr>
          <w:rFonts w:ascii="Times New Roman" w:hAnsi="Times New Roman" w:cs="Times New Roman"/>
          <w:sz w:val="28"/>
          <w:szCs w:val="28"/>
        </w:rPr>
        <w:t>7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 w:rsidRPr="00424AE6">
        <w:rPr>
          <w:rFonts w:ascii="Times New Roman" w:hAnsi="Times New Roman" w:cs="Times New Roman"/>
          <w:sz w:val="28"/>
          <w:szCs w:val="28"/>
        </w:rPr>
        <w:br/>
      </w:r>
      <w:r w:rsidR="00F70D4E" w:rsidRPr="00424AE6">
        <w:rPr>
          <w:rFonts w:ascii="Times New Roman" w:hAnsi="Times New Roman" w:cs="Times New Roman"/>
          <w:sz w:val="28"/>
          <w:szCs w:val="28"/>
        </w:rPr>
        <w:t>подпункте «б» подпункта 1 пункта 13</w:t>
      </w:r>
      <w:r w:rsidR="00636C1E" w:rsidRPr="00424AE6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424AE6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1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424AE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424AE6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424AE6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2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424AE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424AE6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 w:rsidRPr="00424AE6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5171CA" w:rsidRPr="00424AE6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424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424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424AE6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424AE6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2</w:t>
      </w:r>
      <w:r w:rsidR="00086BB4" w:rsidRPr="00424AE6">
        <w:rPr>
          <w:rFonts w:ascii="Times New Roman" w:hAnsi="Times New Roman" w:cs="Times New Roman"/>
          <w:sz w:val="28"/>
          <w:szCs w:val="28"/>
        </w:rPr>
        <w:t>8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 w:rsidRPr="00424AE6">
        <w:rPr>
          <w:rFonts w:ascii="Times New Roman" w:hAnsi="Times New Roman" w:cs="Times New Roman"/>
          <w:sz w:val="28"/>
          <w:szCs w:val="28"/>
        </w:rPr>
        <w:br/>
      </w:r>
      <w:r w:rsidR="00F70D4E" w:rsidRPr="00424AE6">
        <w:rPr>
          <w:rFonts w:ascii="Times New Roman" w:hAnsi="Times New Roman" w:cs="Times New Roman"/>
          <w:sz w:val="28"/>
          <w:szCs w:val="28"/>
        </w:rPr>
        <w:lastRenderedPageBreak/>
        <w:t>подпункте «а» подпункта 2 пункта 13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424AE6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1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CA2146" w:rsidRPr="00424AE6">
        <w:rPr>
          <w:rFonts w:ascii="Times New Roman" w:hAnsi="Times New Roman" w:cs="Times New Roman"/>
          <w:sz w:val="28"/>
          <w:szCs w:val="28"/>
        </w:rPr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</w:t>
      </w:r>
      <w:r w:rsidR="009E0472" w:rsidRPr="00424AE6">
        <w:rPr>
          <w:rFonts w:ascii="Times New Roman" w:hAnsi="Times New Roman" w:cs="Times New Roman"/>
          <w:sz w:val="28"/>
          <w:szCs w:val="28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424AE6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2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CA2146" w:rsidRPr="00424AE6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</w:t>
      </w:r>
      <w:r w:rsidR="009E0472" w:rsidRPr="00424AE6">
        <w:rPr>
          <w:rFonts w:ascii="Times New Roman" w:hAnsi="Times New Roman" w:cs="Times New Roman"/>
          <w:sz w:val="28"/>
          <w:szCs w:val="28"/>
        </w:rPr>
        <w:t xml:space="preserve">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424AE6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424AE6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424AE6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424AE6">
        <w:rPr>
          <w:rFonts w:ascii="Times New Roman" w:hAnsi="Times New Roman" w:cs="Times New Roman"/>
          <w:sz w:val="28"/>
          <w:szCs w:val="28"/>
        </w:rPr>
        <w:t>2</w:t>
      </w:r>
      <w:r w:rsidR="00086BB4" w:rsidRPr="00424AE6">
        <w:rPr>
          <w:rFonts w:ascii="Times New Roman" w:hAnsi="Times New Roman" w:cs="Times New Roman"/>
          <w:sz w:val="28"/>
          <w:szCs w:val="28"/>
        </w:rPr>
        <w:t>9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 w:rsidRPr="00424AE6">
        <w:rPr>
          <w:rFonts w:ascii="Times New Roman" w:hAnsi="Times New Roman" w:cs="Times New Roman"/>
          <w:sz w:val="28"/>
          <w:szCs w:val="28"/>
        </w:rPr>
        <w:br/>
      </w:r>
      <w:r w:rsidR="00F70D4E" w:rsidRPr="00424AE6">
        <w:rPr>
          <w:rFonts w:ascii="Times New Roman" w:hAnsi="Times New Roman" w:cs="Times New Roman"/>
          <w:sz w:val="28"/>
          <w:szCs w:val="28"/>
        </w:rPr>
        <w:t>подпункте «б» подпункта 2 пункта 13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424AE6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1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424AE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 w:rsidRPr="00424AE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424AE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424AE6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2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424AE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 w:rsidRPr="00424AE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424AE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 w:rsidRPr="00424AE6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424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424AE6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424AE6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3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424AE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 w:rsidRPr="00424AE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424AE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424AE6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424AE6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424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424AE6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B4880" w:rsidRPr="00424AE6" w:rsidRDefault="00086BB4" w:rsidP="001B4880">
      <w:pPr>
        <w:pStyle w:val="ConsPlusNormal"/>
        <w:ind w:firstLine="851"/>
        <w:jc w:val="both"/>
      </w:pPr>
      <w:bookmarkStart w:id="14" w:name="Par137"/>
      <w:bookmarkEnd w:id="14"/>
      <w:r w:rsidRPr="00424AE6">
        <w:t>30</w:t>
      </w:r>
      <w:r w:rsidR="001B4880" w:rsidRPr="00424AE6">
        <w:t>. 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1B4880" w:rsidRPr="00424AE6" w:rsidRDefault="001B4880" w:rsidP="001B4880">
      <w:pPr>
        <w:pStyle w:val="ConsPlusNormal"/>
        <w:ind w:firstLine="851"/>
        <w:jc w:val="both"/>
      </w:pPr>
      <w:r w:rsidRPr="00424AE6"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Pr="00424AE6" w:rsidRDefault="001B4880" w:rsidP="001B4880">
      <w:pPr>
        <w:pStyle w:val="ConsPlusNormal"/>
        <w:ind w:firstLine="851"/>
        <w:jc w:val="both"/>
      </w:pPr>
      <w:r w:rsidRPr="00424AE6"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C26DA" w:rsidRPr="00424AE6">
        <w:t xml:space="preserve">главе муниципального округа </w:t>
      </w:r>
      <w:r w:rsidRPr="00424AE6">
        <w:t>принять меры по урегулированию конфликта интересов или по недопущению его возникновения;</w:t>
      </w:r>
    </w:p>
    <w:p w:rsidR="001B4880" w:rsidRPr="00424AE6" w:rsidRDefault="001B4880" w:rsidP="001B4880">
      <w:pPr>
        <w:pStyle w:val="ConsPlusNormal"/>
        <w:ind w:firstLine="851"/>
        <w:jc w:val="both"/>
      </w:pPr>
      <w:r w:rsidRPr="00424AE6"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424AE6">
        <w:t xml:space="preserve">главе муниципального округа </w:t>
      </w:r>
      <w:r w:rsidRPr="00424AE6">
        <w:t>применить к муниципальному служащему конкретную меру ответственности.</w:t>
      </w:r>
    </w:p>
    <w:p w:rsidR="00C462BD" w:rsidRPr="00424AE6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86BB4" w:rsidRPr="00424AE6">
        <w:rPr>
          <w:rFonts w:ascii="Times New Roman" w:hAnsi="Times New Roman" w:cs="Times New Roman"/>
          <w:sz w:val="28"/>
          <w:szCs w:val="28"/>
        </w:rPr>
        <w:t>1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F70D4E" w:rsidRPr="00424AE6">
        <w:rPr>
          <w:rFonts w:ascii="Times New Roman" w:hAnsi="Times New Roman" w:cs="Times New Roman"/>
          <w:sz w:val="28"/>
          <w:szCs w:val="28"/>
        </w:rPr>
        <w:t>4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424AE6">
        <w:rPr>
          <w:rFonts w:ascii="Times New Roman" w:hAnsi="Times New Roman" w:cs="Times New Roman"/>
          <w:sz w:val="28"/>
          <w:szCs w:val="28"/>
        </w:rPr>
        <w:t>3</w:t>
      </w:r>
      <w:r w:rsidR="00E33623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424AE6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1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 w:rsidRPr="00424AE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8" w:history="1">
        <w:r w:rsidR="00C462BD" w:rsidRPr="00424AE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 w:rsidRPr="00424AE6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24AE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24AE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424AE6">
        <w:rPr>
          <w:rFonts w:ascii="Times New Roman" w:hAnsi="Times New Roman" w:cs="Times New Roman"/>
          <w:sz w:val="28"/>
          <w:szCs w:val="28"/>
        </w:rPr>
        <w:t>»</w:t>
      </w:r>
      <w:r w:rsidR="00C462BD" w:rsidRPr="00424AE6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424AE6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2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 w:rsidRPr="00424AE6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9" w:history="1">
        <w:r w:rsidR="00C462BD" w:rsidRPr="00424AE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24AE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 w:rsidRPr="00424AE6">
        <w:rPr>
          <w:rFonts w:ascii="Times New Roman" w:hAnsi="Times New Roman" w:cs="Times New Roman"/>
          <w:sz w:val="28"/>
          <w:szCs w:val="28"/>
        </w:rPr>
        <w:t>«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24AE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24AE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424AE6">
        <w:rPr>
          <w:rFonts w:ascii="Times New Roman" w:hAnsi="Times New Roman" w:cs="Times New Roman"/>
          <w:sz w:val="28"/>
          <w:szCs w:val="28"/>
        </w:rPr>
        <w:t>»</w:t>
      </w:r>
      <w:r w:rsidR="00C462BD" w:rsidRPr="00424AE6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AC26DA" w:rsidRPr="00424AE6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 w:rsidRPr="00424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424A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424AE6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Pr="00424AE6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3</w:t>
      </w:r>
      <w:r w:rsidR="00086BB4" w:rsidRPr="00424AE6">
        <w:rPr>
          <w:rFonts w:ascii="Times New Roman" w:hAnsi="Times New Roman" w:cs="Times New Roman"/>
          <w:sz w:val="28"/>
          <w:szCs w:val="28"/>
        </w:rPr>
        <w:t>2</w:t>
      </w:r>
      <w:r w:rsidR="00C935FD" w:rsidRPr="00424AE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 w:rsidRPr="00424AE6">
        <w:rPr>
          <w:rFonts w:ascii="Times New Roman" w:hAnsi="Times New Roman" w:cs="Times New Roman"/>
          <w:sz w:val="28"/>
          <w:szCs w:val="28"/>
        </w:rPr>
        <w:t>5</w:t>
      </w:r>
      <w:r w:rsidR="00C935FD" w:rsidRPr="00424AE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424AE6">
        <w:rPr>
          <w:rFonts w:ascii="Times New Roman" w:hAnsi="Times New Roman" w:cs="Times New Roman"/>
          <w:sz w:val="28"/>
          <w:szCs w:val="28"/>
        </w:rPr>
        <w:t>3</w:t>
      </w:r>
      <w:r w:rsidR="00C935FD" w:rsidRPr="00424AE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424AE6">
        <w:rPr>
          <w:rFonts w:ascii="Times New Roman" w:hAnsi="Times New Roman" w:cs="Times New Roman"/>
          <w:sz w:val="28"/>
          <w:szCs w:val="28"/>
        </w:rPr>
        <w:t>администрации</w:t>
      </w:r>
      <w:r w:rsidR="00C935FD" w:rsidRPr="00424AE6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Pr="00424AE6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1</w:t>
      </w:r>
      <w:r w:rsidR="00C935FD" w:rsidRPr="00424AE6">
        <w:rPr>
          <w:rFonts w:ascii="Times New Roman" w:hAnsi="Times New Roman" w:cs="Times New Roman"/>
          <w:sz w:val="28"/>
          <w:szCs w:val="28"/>
        </w:rPr>
        <w:t>) дать согласие на замещение должности в</w:t>
      </w:r>
      <w:r w:rsidR="00B96F6F" w:rsidRPr="00424AE6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</w:t>
      </w:r>
      <w:r w:rsidR="00C935FD" w:rsidRPr="00424AE6">
        <w:rPr>
          <w:rFonts w:ascii="Times New Roman" w:hAnsi="Times New Roman" w:cs="Times New Roman"/>
          <w:sz w:val="28"/>
          <w:szCs w:val="28"/>
        </w:rPr>
        <w:t xml:space="preserve"> организации либо на выполнение работы на условиях гражданско-правового договора в </w:t>
      </w:r>
      <w:r w:rsidR="00054AB0" w:rsidRPr="00424AE6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424AE6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424AE6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2</w:t>
      </w:r>
      <w:r w:rsidR="00C935FD" w:rsidRPr="00424AE6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424AE6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424AE6">
        <w:rPr>
          <w:rFonts w:ascii="Times New Roman" w:hAnsi="Times New Roman" w:cs="Times New Roman"/>
          <w:sz w:val="28"/>
          <w:szCs w:val="28"/>
        </w:rPr>
        <w:t xml:space="preserve">организации работ (оказание </w:t>
      </w:r>
      <w:r w:rsidR="004F4C23" w:rsidRPr="00424AE6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="00C935FD" w:rsidRPr="00424AE6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AE5F96" w:rsidRPr="00424AE6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</w:t>
      </w:r>
      <w:r w:rsidR="00C935FD" w:rsidRPr="00424AE6">
        <w:rPr>
          <w:rFonts w:ascii="Times New Roman" w:hAnsi="Times New Roman" w:cs="Times New Roman"/>
          <w:sz w:val="28"/>
          <w:szCs w:val="28"/>
        </w:rPr>
        <w:t>нарушают требования статьи 12 Федерального закона</w:t>
      </w:r>
      <w:r w:rsidR="00B96F6F" w:rsidRPr="00424AE6">
        <w:rPr>
          <w:rFonts w:ascii="Times New Roman" w:hAnsi="Times New Roman" w:cs="Times New Roman"/>
          <w:sz w:val="28"/>
          <w:szCs w:val="28"/>
        </w:rPr>
        <w:t xml:space="preserve"> от 25 декабря 2008 г. N 273-ФЗ</w:t>
      </w:r>
      <w:r w:rsidR="00C935FD" w:rsidRPr="00424AE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 В этом случае Комиссия рекомендует </w:t>
      </w:r>
      <w:r w:rsidR="006D0143" w:rsidRPr="00424AE6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C935FD" w:rsidRPr="00424AE6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D0143" w:rsidRPr="00424AE6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3</w:t>
      </w:r>
      <w:r w:rsidR="00086BB4" w:rsidRPr="00424AE6">
        <w:rPr>
          <w:rFonts w:ascii="Times New Roman" w:hAnsi="Times New Roman" w:cs="Times New Roman"/>
          <w:sz w:val="28"/>
          <w:szCs w:val="28"/>
        </w:rPr>
        <w:t>3</w:t>
      </w:r>
      <w:r w:rsidRPr="00424AE6">
        <w:rPr>
          <w:rFonts w:ascii="Times New Roman" w:hAnsi="Times New Roman" w:cs="Times New Roman"/>
          <w:sz w:val="28"/>
          <w:szCs w:val="28"/>
        </w:rPr>
        <w:t>. По итогам рассмотрения вопросов, указанных в подпунктах 1, 2</w:t>
      </w:r>
      <w:r w:rsidR="00BF01DB" w:rsidRPr="00424AE6">
        <w:rPr>
          <w:rFonts w:ascii="Times New Roman" w:hAnsi="Times New Roman" w:cs="Times New Roman"/>
          <w:sz w:val="28"/>
          <w:szCs w:val="28"/>
        </w:rPr>
        <w:t>, 4</w:t>
      </w:r>
      <w:r w:rsidRPr="00424AE6">
        <w:rPr>
          <w:rFonts w:ascii="Times New Roman" w:hAnsi="Times New Roman" w:cs="Times New Roman"/>
          <w:sz w:val="28"/>
          <w:szCs w:val="28"/>
        </w:rPr>
        <w:t xml:space="preserve"> и </w:t>
      </w:r>
      <w:r w:rsidR="00BF01DB" w:rsidRPr="00424AE6">
        <w:rPr>
          <w:rFonts w:ascii="Times New Roman" w:hAnsi="Times New Roman" w:cs="Times New Roman"/>
          <w:sz w:val="28"/>
          <w:szCs w:val="28"/>
        </w:rPr>
        <w:t>5</w:t>
      </w:r>
      <w:r w:rsidRPr="00424AE6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Положения, при наличии к тому оснований Комиссия может принять иное решение, чем это предусмотрено пунктами 25-31 настоящего Положения. Основания и мотивы принятия такого решения должны быть отражены в протоколе заседания Комиссии.</w:t>
      </w:r>
    </w:p>
    <w:p w:rsidR="00C462BD" w:rsidRPr="00424AE6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3</w:t>
      </w:r>
      <w:r w:rsidR="00086BB4" w:rsidRPr="00424AE6">
        <w:rPr>
          <w:rFonts w:ascii="Times New Roman" w:hAnsi="Times New Roman" w:cs="Times New Roman"/>
          <w:sz w:val="28"/>
          <w:szCs w:val="28"/>
        </w:rPr>
        <w:t>4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BF01DB" w:rsidRPr="00424AE6">
        <w:rPr>
          <w:rFonts w:ascii="Times New Roman" w:hAnsi="Times New Roman" w:cs="Times New Roman"/>
          <w:sz w:val="28"/>
          <w:szCs w:val="28"/>
        </w:rPr>
        <w:br/>
      </w:r>
      <w:r w:rsidR="00C462BD" w:rsidRPr="00424AE6">
        <w:rPr>
          <w:rFonts w:ascii="Times New Roman" w:hAnsi="Times New Roman" w:cs="Times New Roman"/>
          <w:sz w:val="28"/>
          <w:szCs w:val="28"/>
        </w:rPr>
        <w:t>подпункт</w:t>
      </w:r>
      <w:r w:rsidR="001E202D" w:rsidRPr="00424AE6">
        <w:rPr>
          <w:rFonts w:ascii="Times New Roman" w:hAnsi="Times New Roman" w:cs="Times New Roman"/>
          <w:sz w:val="28"/>
          <w:szCs w:val="28"/>
        </w:rPr>
        <w:t>ом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1E202D" w:rsidRPr="00424AE6">
        <w:rPr>
          <w:rFonts w:ascii="Times New Roman" w:hAnsi="Times New Roman" w:cs="Times New Roman"/>
          <w:sz w:val="28"/>
          <w:szCs w:val="28"/>
        </w:rPr>
        <w:t>3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424AE6">
        <w:rPr>
          <w:rFonts w:ascii="Times New Roman" w:hAnsi="Times New Roman" w:cs="Times New Roman"/>
          <w:sz w:val="28"/>
          <w:szCs w:val="28"/>
        </w:rPr>
        <w:t>3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424AE6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3</w:t>
      </w:r>
      <w:r w:rsidR="00086BB4" w:rsidRPr="00424AE6">
        <w:rPr>
          <w:rFonts w:ascii="Times New Roman" w:hAnsi="Times New Roman" w:cs="Times New Roman"/>
          <w:sz w:val="28"/>
          <w:szCs w:val="28"/>
        </w:rPr>
        <w:t>5</w:t>
      </w:r>
      <w:r w:rsidR="00D41F69" w:rsidRPr="00424AE6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Pr="00424AE6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3</w:t>
      </w:r>
      <w:r w:rsidR="00086BB4" w:rsidRPr="00424AE6">
        <w:rPr>
          <w:rFonts w:ascii="Times New Roman" w:hAnsi="Times New Roman" w:cs="Times New Roman"/>
          <w:sz w:val="28"/>
          <w:szCs w:val="28"/>
        </w:rPr>
        <w:t>6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 w:rsidRPr="00424AE6">
        <w:rPr>
          <w:rFonts w:ascii="Times New Roman" w:hAnsi="Times New Roman" w:cs="Times New Roman"/>
          <w:sz w:val="28"/>
          <w:szCs w:val="28"/>
        </w:rPr>
        <w:t>ом</w:t>
      </w:r>
      <w:r w:rsidR="002D1B24" w:rsidRPr="00424AE6">
        <w:rPr>
          <w:rFonts w:ascii="Times New Roman" w:hAnsi="Times New Roman" w:cs="Times New Roman"/>
          <w:sz w:val="28"/>
          <w:szCs w:val="28"/>
        </w:rPr>
        <w:t xml:space="preserve">, </w:t>
      </w:r>
      <w:r w:rsidR="00D41F69" w:rsidRPr="00424AE6">
        <w:rPr>
          <w:rFonts w:ascii="Times New Roman" w:hAnsi="Times New Roman" w:cs="Times New Roman"/>
          <w:sz w:val="28"/>
          <w:szCs w:val="28"/>
        </w:rPr>
        <w:t>которы</w:t>
      </w:r>
      <w:r w:rsidR="001E202D" w:rsidRPr="00424AE6">
        <w:rPr>
          <w:rFonts w:ascii="Times New Roman" w:hAnsi="Times New Roman" w:cs="Times New Roman"/>
          <w:sz w:val="28"/>
          <w:szCs w:val="28"/>
        </w:rPr>
        <w:t>й</w:t>
      </w:r>
      <w:r w:rsidR="00D41F69" w:rsidRPr="00424AE6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424AE6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424AE6">
        <w:rPr>
          <w:rFonts w:ascii="Times New Roman" w:hAnsi="Times New Roman" w:cs="Times New Roman"/>
          <w:sz w:val="28"/>
          <w:szCs w:val="28"/>
        </w:rPr>
        <w:t>.</w:t>
      </w:r>
      <w:r w:rsidR="00D41F69" w:rsidRPr="00424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424AE6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3</w:t>
      </w:r>
      <w:r w:rsidR="00086BB4" w:rsidRPr="00424AE6">
        <w:rPr>
          <w:rFonts w:ascii="Times New Roman" w:hAnsi="Times New Roman" w:cs="Times New Roman"/>
          <w:sz w:val="28"/>
          <w:szCs w:val="28"/>
        </w:rPr>
        <w:t>7</w:t>
      </w:r>
      <w:r w:rsidR="00D41F69" w:rsidRPr="00424AE6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 w:rsidRPr="00424AE6">
        <w:rPr>
          <w:rFonts w:ascii="Times New Roman" w:hAnsi="Times New Roman" w:cs="Times New Roman"/>
          <w:sz w:val="28"/>
          <w:szCs w:val="28"/>
        </w:rPr>
        <w:t>ий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, </w:t>
      </w:r>
      <w:r w:rsidR="00F64323" w:rsidRPr="00424AE6">
        <w:rPr>
          <w:rFonts w:ascii="Times New Roman" w:hAnsi="Times New Roman" w:cs="Times New Roman"/>
          <w:sz w:val="28"/>
          <w:szCs w:val="28"/>
        </w:rPr>
        <w:t>предусмотренных пунктом </w:t>
      </w:r>
      <w:r w:rsidRPr="00424AE6">
        <w:rPr>
          <w:rFonts w:ascii="Times New Roman" w:hAnsi="Times New Roman" w:cs="Times New Roman"/>
          <w:sz w:val="28"/>
          <w:szCs w:val="28"/>
        </w:rPr>
        <w:t>27</w:t>
      </w:r>
      <w:r w:rsidR="00FA0783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A34322" w:rsidRPr="00424AE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, для </w:t>
      </w:r>
      <w:r w:rsidR="006D0143" w:rsidRPr="00424AE6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носят </w:t>
      </w:r>
      <w:r w:rsidR="00C462BD" w:rsidRPr="00424AE6">
        <w:rPr>
          <w:rFonts w:ascii="Times New Roman" w:hAnsi="Times New Roman" w:cs="Times New Roman"/>
          <w:sz w:val="28"/>
          <w:szCs w:val="28"/>
        </w:rPr>
        <w:lastRenderedPageBreak/>
        <w:t>рекомендательный характер. Решени</w:t>
      </w:r>
      <w:r w:rsidR="00A34322" w:rsidRPr="00424AE6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424AE6">
        <w:rPr>
          <w:rFonts w:ascii="Times New Roman" w:hAnsi="Times New Roman" w:cs="Times New Roman"/>
          <w:sz w:val="28"/>
          <w:szCs w:val="28"/>
        </w:rPr>
        <w:t>, принимаем</w:t>
      </w:r>
      <w:r w:rsidR="00A34322" w:rsidRPr="00424AE6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 w:rsidRPr="00424AE6">
        <w:rPr>
          <w:rFonts w:ascii="Times New Roman" w:hAnsi="Times New Roman" w:cs="Times New Roman"/>
          <w:sz w:val="28"/>
          <w:szCs w:val="28"/>
        </w:rPr>
        <w:t>27</w:t>
      </w:r>
      <w:r w:rsidR="00A34322" w:rsidRPr="00424AE6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424AE6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424AE6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3</w:t>
      </w:r>
      <w:r w:rsidR="00086BB4" w:rsidRPr="00424AE6">
        <w:rPr>
          <w:rFonts w:ascii="Times New Roman" w:hAnsi="Times New Roman" w:cs="Times New Roman"/>
          <w:sz w:val="28"/>
          <w:szCs w:val="28"/>
        </w:rPr>
        <w:t>8</w:t>
      </w:r>
      <w:r w:rsidR="00A34322" w:rsidRPr="00424AE6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424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 w:rsidRPr="00424AE6">
        <w:rPr>
          <w:rFonts w:ascii="Times New Roman" w:hAnsi="Times New Roman" w:cs="Times New Roman"/>
          <w:sz w:val="28"/>
          <w:szCs w:val="28"/>
        </w:rPr>
        <w:t>К</w:t>
      </w:r>
      <w:r w:rsidRPr="00424AE6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 w:rsidRPr="00424AE6">
        <w:rPr>
          <w:rFonts w:ascii="Times New Roman" w:hAnsi="Times New Roman" w:cs="Times New Roman"/>
          <w:sz w:val="28"/>
          <w:szCs w:val="28"/>
        </w:rPr>
        <w:t>ч</w:t>
      </w:r>
      <w:r w:rsidRPr="00424AE6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 w:rsidRPr="00424AE6">
        <w:rPr>
          <w:rFonts w:ascii="Times New Roman" w:hAnsi="Times New Roman" w:cs="Times New Roman"/>
          <w:sz w:val="28"/>
          <w:szCs w:val="28"/>
        </w:rPr>
        <w:t>К</w:t>
      </w:r>
      <w:r w:rsidRPr="00424AE6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424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 w:rsidRPr="00424AE6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424AE6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424A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24AE6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424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424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24AE6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897882" w:rsidRPr="00424AE6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г)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462BD" w:rsidRPr="00424AE6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A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 w:rsidRPr="00424A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424AE6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424AE6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е</w:t>
      </w:r>
      <w:r w:rsidR="00C462BD" w:rsidRPr="00424AE6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424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 w:rsidRPr="00424AE6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424AE6">
        <w:rPr>
          <w:rFonts w:ascii="Times New Roman" w:hAnsi="Times New Roman" w:cs="Times New Roman"/>
          <w:sz w:val="28"/>
          <w:szCs w:val="28"/>
        </w:rPr>
        <w:t>;</w:t>
      </w:r>
    </w:p>
    <w:p w:rsidR="00C462BD" w:rsidRPr="00424AE6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A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24AE6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462BD" w:rsidRPr="00424AE6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424AE6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3</w:t>
      </w:r>
      <w:r w:rsidR="00086BB4" w:rsidRPr="00424AE6">
        <w:rPr>
          <w:rFonts w:ascii="Times New Roman" w:hAnsi="Times New Roman" w:cs="Times New Roman"/>
          <w:sz w:val="28"/>
          <w:szCs w:val="28"/>
        </w:rPr>
        <w:t>9</w:t>
      </w:r>
      <w:r w:rsidR="00A9232E" w:rsidRPr="00424AE6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897882" w:rsidRPr="00424AE6">
        <w:rPr>
          <w:rFonts w:ascii="Times New Roman" w:hAnsi="Times New Roman" w:cs="Times New Roman"/>
          <w:sz w:val="28"/>
          <w:szCs w:val="28"/>
        </w:rPr>
        <w:t xml:space="preserve">в день заседания Комиссии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424AE6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424AE6">
        <w:rPr>
          <w:rFonts w:ascii="Times New Roman" w:hAnsi="Times New Roman" w:cs="Times New Roman"/>
          <w:sz w:val="28"/>
          <w:szCs w:val="28"/>
        </w:rPr>
        <w:t>.</w:t>
      </w:r>
    </w:p>
    <w:p w:rsidR="00F9779C" w:rsidRPr="00424AE6" w:rsidRDefault="00086BB4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40</w:t>
      </w:r>
      <w:r w:rsidR="00A9232E" w:rsidRPr="00424AE6">
        <w:rPr>
          <w:rFonts w:ascii="Times New Roman" w:hAnsi="Times New Roman" w:cs="Times New Roman"/>
          <w:sz w:val="28"/>
          <w:szCs w:val="28"/>
        </w:rPr>
        <w:t>. Копии протокола заседания Комиссии</w:t>
      </w:r>
      <w:r w:rsidR="00897882" w:rsidRPr="00424AE6">
        <w:rPr>
          <w:rFonts w:ascii="Times New Roman" w:hAnsi="Times New Roman" w:cs="Times New Roman"/>
          <w:sz w:val="28"/>
          <w:szCs w:val="28"/>
        </w:rPr>
        <w:t xml:space="preserve">, </w:t>
      </w:r>
      <w:r w:rsidR="00A9232E" w:rsidRPr="00424AE6">
        <w:rPr>
          <w:rFonts w:ascii="Times New Roman" w:hAnsi="Times New Roman" w:cs="Times New Roman"/>
          <w:sz w:val="28"/>
          <w:szCs w:val="28"/>
        </w:rPr>
        <w:t xml:space="preserve"> в </w:t>
      </w:r>
      <w:r w:rsidR="006D0143" w:rsidRPr="00424AE6">
        <w:rPr>
          <w:rFonts w:ascii="Times New Roman" w:hAnsi="Times New Roman" w:cs="Times New Roman"/>
          <w:sz w:val="28"/>
          <w:szCs w:val="28"/>
        </w:rPr>
        <w:t>7-</w:t>
      </w:r>
      <w:r w:rsidR="00BA755A" w:rsidRPr="00424AE6">
        <w:rPr>
          <w:rFonts w:ascii="Times New Roman" w:hAnsi="Times New Roman" w:cs="Times New Roman"/>
          <w:sz w:val="28"/>
          <w:szCs w:val="28"/>
        </w:rPr>
        <w:t>дневный</w:t>
      </w:r>
      <w:r w:rsidR="00FF5456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424AE6">
       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      <w:r w:rsidR="004E2660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6D0143" w:rsidRPr="00424AE6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C462BD" w:rsidRPr="00424AE6">
        <w:rPr>
          <w:rFonts w:ascii="Times New Roman" w:hAnsi="Times New Roman" w:cs="Times New Roman"/>
          <w:sz w:val="28"/>
          <w:szCs w:val="28"/>
        </w:rPr>
        <w:t>полностью или в виде выписок из него</w:t>
      </w:r>
      <w:r w:rsidR="00897882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424AE6">
        <w:rPr>
          <w:rFonts w:ascii="Times New Roman" w:hAnsi="Times New Roman" w:cs="Times New Roman"/>
          <w:sz w:val="28"/>
          <w:szCs w:val="28"/>
        </w:rPr>
        <w:t>–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424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424AE6">
        <w:rPr>
          <w:rFonts w:ascii="Times New Roman" w:hAnsi="Times New Roman" w:cs="Times New Roman"/>
          <w:sz w:val="28"/>
          <w:szCs w:val="28"/>
        </w:rPr>
        <w:t>служащему,</w:t>
      </w:r>
      <w:r w:rsidR="00A9232E" w:rsidRPr="00424AE6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 w:rsidRPr="00424AE6">
        <w:rPr>
          <w:rFonts w:ascii="Times New Roman" w:hAnsi="Times New Roman" w:cs="Times New Roman"/>
          <w:sz w:val="28"/>
          <w:szCs w:val="28"/>
        </w:rPr>
        <w:t>–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24AE6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4</w:t>
      </w:r>
      <w:r w:rsidR="00086BB4" w:rsidRPr="00424AE6">
        <w:rPr>
          <w:rFonts w:ascii="Times New Roman" w:hAnsi="Times New Roman" w:cs="Times New Roman"/>
          <w:sz w:val="28"/>
          <w:szCs w:val="28"/>
        </w:rPr>
        <w:t>1</w:t>
      </w:r>
      <w:r w:rsidR="00AB7292" w:rsidRPr="00424AE6">
        <w:rPr>
          <w:rFonts w:ascii="Times New Roman" w:hAnsi="Times New Roman" w:cs="Times New Roman"/>
          <w:sz w:val="28"/>
          <w:szCs w:val="28"/>
        </w:rPr>
        <w:t xml:space="preserve">. </w:t>
      </w:r>
      <w:r w:rsidR="009B2023" w:rsidRPr="00424AE6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E202D" w:rsidRPr="00424AE6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 w:rsidRPr="00424AE6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1E202D" w:rsidRPr="00424AE6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 w:rsidRPr="00424AE6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B2023" w:rsidRPr="00424AE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B2023" w:rsidRPr="00424AE6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подпункт</w:t>
      </w:r>
      <w:r w:rsidR="001E202D" w:rsidRPr="00424AE6">
        <w:rPr>
          <w:rFonts w:ascii="Times New Roman" w:hAnsi="Times New Roman" w:cs="Times New Roman"/>
          <w:sz w:val="28"/>
          <w:szCs w:val="28"/>
        </w:rPr>
        <w:t>е</w:t>
      </w:r>
      <w:r w:rsidR="009B2023" w:rsidRPr="00424AE6">
        <w:rPr>
          <w:rFonts w:ascii="Times New Roman" w:hAnsi="Times New Roman" w:cs="Times New Roman"/>
          <w:sz w:val="28"/>
          <w:szCs w:val="28"/>
        </w:rPr>
        <w:t xml:space="preserve"> «</w:t>
      </w:r>
      <w:r w:rsidR="001E202D" w:rsidRPr="00424AE6">
        <w:rPr>
          <w:rFonts w:ascii="Times New Roman" w:hAnsi="Times New Roman" w:cs="Times New Roman"/>
          <w:sz w:val="28"/>
          <w:szCs w:val="28"/>
        </w:rPr>
        <w:t>а</w:t>
      </w:r>
      <w:r w:rsidR="009B2023" w:rsidRPr="00424AE6">
        <w:rPr>
          <w:rFonts w:ascii="Times New Roman" w:hAnsi="Times New Roman" w:cs="Times New Roman"/>
          <w:sz w:val="28"/>
          <w:szCs w:val="28"/>
        </w:rPr>
        <w:t xml:space="preserve">» </w:t>
      </w:r>
      <w:r w:rsidR="001E202D" w:rsidRPr="00424AE6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 w:rsidRPr="00424AE6">
        <w:rPr>
          <w:rFonts w:ascii="Times New Roman" w:hAnsi="Times New Roman" w:cs="Times New Roman"/>
          <w:sz w:val="28"/>
          <w:szCs w:val="28"/>
        </w:rPr>
        <w:t>пункта 1</w:t>
      </w:r>
      <w:r w:rsidR="001E202D" w:rsidRPr="00424AE6">
        <w:rPr>
          <w:rFonts w:ascii="Times New Roman" w:hAnsi="Times New Roman" w:cs="Times New Roman"/>
          <w:sz w:val="28"/>
          <w:szCs w:val="28"/>
        </w:rPr>
        <w:t>3</w:t>
      </w:r>
      <w:r w:rsidR="009B2023" w:rsidRPr="00424AE6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424AE6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424AE6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424AE6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424AE6">
        <w:rPr>
          <w:rFonts w:ascii="Times New Roman" w:hAnsi="Times New Roman" w:cs="Times New Roman"/>
          <w:sz w:val="28"/>
          <w:szCs w:val="28"/>
        </w:rPr>
        <w:t xml:space="preserve"> </w:t>
      </w:r>
      <w:r w:rsidR="000572A6" w:rsidRPr="00424AE6">
        <w:rPr>
          <w:rFonts w:ascii="Times New Roman" w:hAnsi="Times New Roman" w:cs="Times New Roman"/>
          <w:sz w:val="28"/>
          <w:szCs w:val="28"/>
        </w:rPr>
        <w:t>3</w:t>
      </w:r>
      <w:r w:rsidR="007F5979" w:rsidRPr="00424AE6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C24DE" w:rsidRPr="00424AE6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424AE6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424AE6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4</w:t>
      </w:r>
      <w:r w:rsidR="00086BB4" w:rsidRPr="00424AE6">
        <w:rPr>
          <w:rFonts w:ascii="Times New Roman" w:hAnsi="Times New Roman" w:cs="Times New Roman"/>
          <w:sz w:val="28"/>
          <w:szCs w:val="28"/>
        </w:rPr>
        <w:t>2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. </w:t>
      </w:r>
      <w:r w:rsidR="006D0143" w:rsidRPr="00424AE6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 w:rsidRPr="00424AE6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 w:rsidRPr="00424AE6">
        <w:rPr>
          <w:rFonts w:ascii="Times New Roman" w:hAnsi="Times New Roman" w:cs="Times New Roman"/>
          <w:sz w:val="28"/>
          <w:szCs w:val="28"/>
        </w:rPr>
        <w:t>,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 w:rsidRPr="00424AE6">
        <w:rPr>
          <w:rFonts w:ascii="Times New Roman" w:hAnsi="Times New Roman" w:cs="Times New Roman"/>
          <w:sz w:val="28"/>
          <w:szCs w:val="28"/>
        </w:rPr>
        <w:t>,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 w:rsidRPr="00424AE6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424AE6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C462BD" w:rsidRPr="00424AE6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 w:rsidRPr="00424AE6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6D0143" w:rsidRPr="00424AE6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="00A9232E" w:rsidRPr="00424AE6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 w:rsidRPr="00424AE6">
        <w:rPr>
          <w:rFonts w:ascii="Times New Roman" w:hAnsi="Times New Roman" w:cs="Times New Roman"/>
          <w:sz w:val="28"/>
          <w:szCs w:val="28"/>
        </w:rPr>
        <w:t xml:space="preserve">ния к нему протокола заседания </w:t>
      </w:r>
      <w:r w:rsidR="00A9232E" w:rsidRPr="00424AE6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6D0143" w:rsidRPr="00424AE6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C462BD" w:rsidRPr="00424AE6">
        <w:rPr>
          <w:rFonts w:ascii="Times New Roman" w:hAnsi="Times New Roman" w:cs="Times New Roman"/>
          <w:sz w:val="28"/>
          <w:szCs w:val="28"/>
        </w:rPr>
        <w:t>огл</w:t>
      </w:r>
      <w:r w:rsidR="00A9232E" w:rsidRPr="00424AE6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424AE6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4</w:t>
      </w:r>
      <w:r w:rsidR="00086BB4" w:rsidRPr="00424AE6">
        <w:rPr>
          <w:rFonts w:ascii="Times New Roman" w:hAnsi="Times New Roman" w:cs="Times New Roman"/>
          <w:sz w:val="28"/>
          <w:szCs w:val="28"/>
        </w:rPr>
        <w:t>3</w:t>
      </w:r>
      <w:r w:rsidR="00A9232E" w:rsidRPr="00424AE6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424A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D0143" w:rsidRPr="00424AE6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424AE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424AE6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 w:rsidRPr="00424AE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62BD" w:rsidRPr="00424AE6">
        <w:rPr>
          <w:rFonts w:ascii="Times New Roman" w:hAnsi="Times New Roman" w:cs="Times New Roman"/>
          <w:sz w:val="28"/>
          <w:szCs w:val="28"/>
        </w:rPr>
        <w:t>.</w:t>
      </w:r>
    </w:p>
    <w:p w:rsidR="00C462BD" w:rsidRPr="00424AE6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4</w:t>
      </w:r>
      <w:r w:rsidR="00086BB4" w:rsidRPr="00424AE6">
        <w:rPr>
          <w:rFonts w:ascii="Times New Roman" w:hAnsi="Times New Roman" w:cs="Times New Roman"/>
          <w:sz w:val="28"/>
          <w:szCs w:val="28"/>
        </w:rPr>
        <w:t>4</w:t>
      </w:r>
      <w:r w:rsidR="00FC10A9" w:rsidRPr="00424AE6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424AE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424AE6">
        <w:rPr>
          <w:rFonts w:ascii="Times New Roman" w:hAnsi="Times New Roman" w:cs="Times New Roman"/>
          <w:sz w:val="28"/>
          <w:szCs w:val="28"/>
        </w:rPr>
        <w:t>К</w:t>
      </w:r>
      <w:r w:rsidR="00C462BD" w:rsidRPr="00424AE6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 w:rsidRPr="00424AE6">
        <w:rPr>
          <w:rFonts w:ascii="Times New Roman" w:hAnsi="Times New Roman" w:cs="Times New Roman"/>
          <w:sz w:val="28"/>
          <w:szCs w:val="28"/>
        </w:rPr>
        <w:t>я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 w:rsidRPr="00424AE6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 w:rsidRPr="00424AE6">
        <w:rPr>
          <w:rFonts w:ascii="Times New Roman" w:hAnsi="Times New Roman" w:cs="Times New Roman"/>
          <w:sz w:val="28"/>
          <w:szCs w:val="28"/>
        </w:rPr>
        <w:t>трех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 w:rsidRPr="00424AE6">
        <w:rPr>
          <w:rFonts w:ascii="Times New Roman" w:hAnsi="Times New Roman" w:cs="Times New Roman"/>
          <w:sz w:val="28"/>
          <w:szCs w:val="28"/>
        </w:rPr>
        <w:t>–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Pr="00424AE6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4</w:t>
      </w:r>
      <w:r w:rsidR="00086BB4" w:rsidRPr="00424AE6">
        <w:rPr>
          <w:rFonts w:ascii="Times New Roman" w:hAnsi="Times New Roman" w:cs="Times New Roman"/>
          <w:sz w:val="28"/>
          <w:szCs w:val="28"/>
        </w:rPr>
        <w:t>5</w:t>
      </w:r>
      <w:r w:rsidR="00FC10A9" w:rsidRPr="00424AE6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424A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424AE6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424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086BB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AE6">
        <w:rPr>
          <w:rFonts w:ascii="Times New Roman" w:hAnsi="Times New Roman" w:cs="Times New Roman"/>
          <w:sz w:val="28"/>
          <w:szCs w:val="28"/>
        </w:rPr>
        <w:t>4</w:t>
      </w:r>
      <w:r w:rsidR="00086BB4" w:rsidRPr="00424AE6">
        <w:rPr>
          <w:rFonts w:ascii="Times New Roman" w:hAnsi="Times New Roman" w:cs="Times New Roman"/>
          <w:sz w:val="28"/>
          <w:szCs w:val="28"/>
        </w:rPr>
        <w:t>6</w:t>
      </w:r>
      <w:r w:rsidR="00C462BD" w:rsidRPr="00424AE6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 w:rsidRPr="00424AE6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 w:rsidRPr="00424AE6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424AE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 w:rsidRPr="00424AE6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424AE6">
        <w:rPr>
          <w:rFonts w:ascii="Times New Roman" w:hAnsi="Times New Roman" w:cs="Times New Roman"/>
          <w:sz w:val="28"/>
          <w:szCs w:val="28"/>
        </w:rPr>
        <w:t>кадровой службо</w:t>
      </w:r>
      <w:bookmarkEnd w:id="0"/>
      <w:r w:rsidR="00D5444F" w:rsidRPr="00086BB4">
        <w:rPr>
          <w:rFonts w:ascii="Times New Roman" w:hAnsi="Times New Roman" w:cs="Times New Roman"/>
          <w:sz w:val="28"/>
          <w:szCs w:val="28"/>
        </w:rPr>
        <w:t>й</w:t>
      </w:r>
      <w:r w:rsidR="002D1B24" w:rsidRPr="00086BB4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086BB4" w:rsidSect="00FA0708">
      <w:headerReference w:type="default" r:id="rId20"/>
      <w:pgSz w:w="11906" w:h="16838"/>
      <w:pgMar w:top="1134" w:right="850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51" w:rsidRDefault="003D4151" w:rsidP="003538B5">
      <w:pPr>
        <w:spacing w:after="0" w:line="240" w:lineRule="auto"/>
      </w:pPr>
      <w:r>
        <w:separator/>
      </w:r>
    </w:p>
  </w:endnote>
  <w:endnote w:type="continuationSeparator" w:id="0">
    <w:p w:rsidR="003D4151" w:rsidRDefault="003D4151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51" w:rsidRDefault="003D4151" w:rsidP="003538B5">
      <w:pPr>
        <w:spacing w:after="0" w:line="240" w:lineRule="auto"/>
      </w:pPr>
      <w:r>
        <w:separator/>
      </w:r>
    </w:p>
  </w:footnote>
  <w:footnote w:type="continuationSeparator" w:id="0">
    <w:p w:rsidR="003D4151" w:rsidRDefault="003D4151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809828"/>
      <w:docPartObj>
        <w:docPartGallery w:val="Page Numbers (Top of Page)"/>
        <w:docPartUnique/>
      </w:docPartObj>
    </w:sdtPr>
    <w:sdtContent>
      <w:p w:rsidR="008A65C0" w:rsidRDefault="00F325AC">
        <w:pPr>
          <w:pStyle w:val="a9"/>
          <w:jc w:val="center"/>
        </w:pPr>
        <w:r>
          <w:fldChar w:fldCharType="begin"/>
        </w:r>
        <w:r w:rsidR="008A65C0">
          <w:instrText>PAGE   \* MERGEFORMAT</w:instrText>
        </w:r>
        <w:r>
          <w:fldChar w:fldCharType="separate"/>
        </w:r>
        <w:r w:rsidR="00167EF9">
          <w:rPr>
            <w:noProof/>
          </w:rPr>
          <w:t>7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2BD"/>
    <w:rsid w:val="0000262A"/>
    <w:rsid w:val="00011AB3"/>
    <w:rsid w:val="00013817"/>
    <w:rsid w:val="00016D11"/>
    <w:rsid w:val="000177D7"/>
    <w:rsid w:val="00026BEC"/>
    <w:rsid w:val="000338F1"/>
    <w:rsid w:val="00054AB0"/>
    <w:rsid w:val="00054D88"/>
    <w:rsid w:val="00054E20"/>
    <w:rsid w:val="000572A6"/>
    <w:rsid w:val="00070623"/>
    <w:rsid w:val="00082963"/>
    <w:rsid w:val="00086BB4"/>
    <w:rsid w:val="0009235A"/>
    <w:rsid w:val="00095AE7"/>
    <w:rsid w:val="00096B1C"/>
    <w:rsid w:val="000B1B57"/>
    <w:rsid w:val="000B6E5B"/>
    <w:rsid w:val="000B7CF7"/>
    <w:rsid w:val="000C0D1F"/>
    <w:rsid w:val="000C3931"/>
    <w:rsid w:val="000D112A"/>
    <w:rsid w:val="000D3535"/>
    <w:rsid w:val="000D5364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67EF9"/>
    <w:rsid w:val="0017609B"/>
    <w:rsid w:val="00196B2C"/>
    <w:rsid w:val="001B4880"/>
    <w:rsid w:val="001E202D"/>
    <w:rsid w:val="001F0385"/>
    <w:rsid w:val="001F1A00"/>
    <w:rsid w:val="001F411D"/>
    <w:rsid w:val="002025B8"/>
    <w:rsid w:val="00230633"/>
    <w:rsid w:val="00230D88"/>
    <w:rsid w:val="0024143D"/>
    <w:rsid w:val="0025769B"/>
    <w:rsid w:val="0026110F"/>
    <w:rsid w:val="00262ED8"/>
    <w:rsid w:val="00274CE4"/>
    <w:rsid w:val="00280AF9"/>
    <w:rsid w:val="002C0491"/>
    <w:rsid w:val="002D1B24"/>
    <w:rsid w:val="002E6214"/>
    <w:rsid w:val="003102A3"/>
    <w:rsid w:val="00326A5B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3C4870"/>
    <w:rsid w:val="003D4151"/>
    <w:rsid w:val="0040612D"/>
    <w:rsid w:val="004159FE"/>
    <w:rsid w:val="00421E2C"/>
    <w:rsid w:val="00424216"/>
    <w:rsid w:val="00424AE6"/>
    <w:rsid w:val="004250FD"/>
    <w:rsid w:val="00435869"/>
    <w:rsid w:val="00442272"/>
    <w:rsid w:val="00447E9B"/>
    <w:rsid w:val="00460334"/>
    <w:rsid w:val="00460E85"/>
    <w:rsid w:val="004831C0"/>
    <w:rsid w:val="004975D6"/>
    <w:rsid w:val="004A288F"/>
    <w:rsid w:val="004A6CC5"/>
    <w:rsid w:val="004B7D04"/>
    <w:rsid w:val="004D4525"/>
    <w:rsid w:val="004E2660"/>
    <w:rsid w:val="004E2BA6"/>
    <w:rsid w:val="004E2BEF"/>
    <w:rsid w:val="004F4C23"/>
    <w:rsid w:val="00514F64"/>
    <w:rsid w:val="005171CA"/>
    <w:rsid w:val="00517735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763D2"/>
    <w:rsid w:val="00592592"/>
    <w:rsid w:val="00594275"/>
    <w:rsid w:val="00594CB0"/>
    <w:rsid w:val="005A1A63"/>
    <w:rsid w:val="005A780B"/>
    <w:rsid w:val="005C6CF5"/>
    <w:rsid w:val="005D4D35"/>
    <w:rsid w:val="005F08D3"/>
    <w:rsid w:val="005F68FD"/>
    <w:rsid w:val="00600526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C3CF1"/>
    <w:rsid w:val="006D0143"/>
    <w:rsid w:val="006D2FF9"/>
    <w:rsid w:val="006E6294"/>
    <w:rsid w:val="006F1721"/>
    <w:rsid w:val="00704EC9"/>
    <w:rsid w:val="00704FB0"/>
    <w:rsid w:val="007326AA"/>
    <w:rsid w:val="0077395B"/>
    <w:rsid w:val="00774313"/>
    <w:rsid w:val="00784371"/>
    <w:rsid w:val="007912F1"/>
    <w:rsid w:val="007913E4"/>
    <w:rsid w:val="007915E2"/>
    <w:rsid w:val="007963E6"/>
    <w:rsid w:val="00797302"/>
    <w:rsid w:val="007A25B3"/>
    <w:rsid w:val="007A370F"/>
    <w:rsid w:val="007B5FFC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24C29"/>
    <w:rsid w:val="00862721"/>
    <w:rsid w:val="00863753"/>
    <w:rsid w:val="00882DDF"/>
    <w:rsid w:val="00890076"/>
    <w:rsid w:val="00895086"/>
    <w:rsid w:val="00897882"/>
    <w:rsid w:val="008A65C0"/>
    <w:rsid w:val="008B1A73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308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65069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B09"/>
    <w:rsid w:val="00B01ADE"/>
    <w:rsid w:val="00B13AC5"/>
    <w:rsid w:val="00B15B2E"/>
    <w:rsid w:val="00B21BA9"/>
    <w:rsid w:val="00B32C17"/>
    <w:rsid w:val="00B357EA"/>
    <w:rsid w:val="00B45142"/>
    <w:rsid w:val="00B45C06"/>
    <w:rsid w:val="00B75CA8"/>
    <w:rsid w:val="00B84E91"/>
    <w:rsid w:val="00B96F6F"/>
    <w:rsid w:val="00BA03BF"/>
    <w:rsid w:val="00BA1D7B"/>
    <w:rsid w:val="00BA703E"/>
    <w:rsid w:val="00BA755A"/>
    <w:rsid w:val="00BB2AAC"/>
    <w:rsid w:val="00BC0A49"/>
    <w:rsid w:val="00BC24DE"/>
    <w:rsid w:val="00BC6B36"/>
    <w:rsid w:val="00BD0CD5"/>
    <w:rsid w:val="00BD10E2"/>
    <w:rsid w:val="00BE730B"/>
    <w:rsid w:val="00BF01DB"/>
    <w:rsid w:val="00BF19CF"/>
    <w:rsid w:val="00C02328"/>
    <w:rsid w:val="00C11957"/>
    <w:rsid w:val="00C12C88"/>
    <w:rsid w:val="00C13287"/>
    <w:rsid w:val="00C2551A"/>
    <w:rsid w:val="00C30A19"/>
    <w:rsid w:val="00C462BD"/>
    <w:rsid w:val="00C52993"/>
    <w:rsid w:val="00C52EBA"/>
    <w:rsid w:val="00C71CE0"/>
    <w:rsid w:val="00C72092"/>
    <w:rsid w:val="00C751C2"/>
    <w:rsid w:val="00C84A4A"/>
    <w:rsid w:val="00C935FD"/>
    <w:rsid w:val="00CA2146"/>
    <w:rsid w:val="00CA7FCB"/>
    <w:rsid w:val="00CE1FC9"/>
    <w:rsid w:val="00D00DEB"/>
    <w:rsid w:val="00D11C36"/>
    <w:rsid w:val="00D1287E"/>
    <w:rsid w:val="00D132F3"/>
    <w:rsid w:val="00D134E4"/>
    <w:rsid w:val="00D235EA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70335"/>
    <w:rsid w:val="00E77F01"/>
    <w:rsid w:val="00EA43FF"/>
    <w:rsid w:val="00EC3C87"/>
    <w:rsid w:val="00EC67F8"/>
    <w:rsid w:val="00ED1F94"/>
    <w:rsid w:val="00F020AD"/>
    <w:rsid w:val="00F325AC"/>
    <w:rsid w:val="00F56099"/>
    <w:rsid w:val="00F62DCA"/>
    <w:rsid w:val="00F64323"/>
    <w:rsid w:val="00F70D4E"/>
    <w:rsid w:val="00F75AF9"/>
    <w:rsid w:val="00F87D42"/>
    <w:rsid w:val="00F934A0"/>
    <w:rsid w:val="00F9779C"/>
    <w:rsid w:val="00FA0708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262ED8"/>
    <w:rPr>
      <w:color w:val="0000FF"/>
      <w:u w:val="single"/>
    </w:rPr>
  </w:style>
  <w:style w:type="paragraph" w:customStyle="1" w:styleId="s1">
    <w:name w:val="s_1"/>
    <w:basedOn w:val="a"/>
    <w:rsid w:val="00CA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1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42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7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93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746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1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160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99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7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1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72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67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1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2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1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35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7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03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9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1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79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65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4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57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49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6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9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73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0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686018">
                                                                  <w:marLeft w:val="510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944838">
                                                                  <w:marLeft w:val="510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593813">
                                                                  <w:marLeft w:val="510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1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7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68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19" Type="http://schemas.openxmlformats.org/officeDocument/2006/relationships/hyperlink" Target="consultantplus://offline/ref=AFB8B08C0DD0B09188DF9AACE0A81AABED5DBD6DD2A7624DA1C8D45CD9EF6FC67D17F27436E882ACy61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540E-AA52-4E30-A586-97856C9C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Александр</cp:lastModifiedBy>
  <cp:revision>2</cp:revision>
  <cp:lastPrinted>2018-02-14T08:51:00Z</cp:lastPrinted>
  <dcterms:created xsi:type="dcterms:W3CDTF">2018-03-28T08:11:00Z</dcterms:created>
  <dcterms:modified xsi:type="dcterms:W3CDTF">2018-03-28T08:11:00Z</dcterms:modified>
</cp:coreProperties>
</file>